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99"/>
        <w:gridCol w:w="5099"/>
      </w:tblGrid>
      <w:tr w:rsidR="00950071" w:rsidRPr="005546D9" w:rsidTr="00A05DF5">
        <w:tc>
          <w:tcPr>
            <w:tcW w:w="2500" w:type="pct"/>
          </w:tcPr>
          <w:p w:rsidR="00950071" w:rsidRPr="005546D9" w:rsidRDefault="00950071" w:rsidP="00A05DF5">
            <w:pPr>
              <w:pStyle w:val="phconfirmstamptitle"/>
              <w:rPr>
                <w:sz w:val="24"/>
              </w:rPr>
            </w:pPr>
            <w:bookmarkStart w:id="0" w:name="_Toc256000001"/>
            <w:bookmarkStart w:id="1" w:name="scroll-bookmark-3"/>
            <w:bookmarkStart w:id="2" w:name="_Toc256000002"/>
            <w:bookmarkStart w:id="3" w:name="scroll-bookmark-4"/>
            <w:bookmarkStart w:id="4" w:name="_Ref149227566"/>
          </w:p>
        </w:tc>
        <w:tc>
          <w:tcPr>
            <w:tcW w:w="2500" w:type="pct"/>
          </w:tcPr>
          <w:p w:rsidR="00950071" w:rsidRPr="005546D9" w:rsidRDefault="00950071" w:rsidP="00A05DF5">
            <w:pPr>
              <w:pStyle w:val="phconfirmstamptitle"/>
              <w:rPr>
                <w:sz w:val="24"/>
              </w:rPr>
            </w:pPr>
            <w:r w:rsidRPr="005546D9">
              <w:rPr>
                <w:sz w:val="24"/>
              </w:rPr>
              <w:t>УТВЕРЖДаю</w:t>
            </w:r>
          </w:p>
        </w:tc>
      </w:tr>
      <w:tr w:rsidR="00950071" w:rsidRPr="005546D9" w:rsidTr="00A05DF5">
        <w:tc>
          <w:tcPr>
            <w:tcW w:w="2500" w:type="pct"/>
          </w:tcPr>
          <w:p w:rsidR="00950071" w:rsidRPr="005546D9" w:rsidRDefault="00950071" w:rsidP="00A05DF5">
            <w:pPr>
              <w:pStyle w:val="phconfirmstampstamp"/>
              <w:rPr>
                <w:sz w:val="24"/>
                <w:szCs w:val="24"/>
              </w:rPr>
            </w:pPr>
          </w:p>
        </w:tc>
        <w:tc>
          <w:tcPr>
            <w:tcW w:w="2500" w:type="pct"/>
            <w:hideMark/>
          </w:tcPr>
          <w:p w:rsidR="00950071" w:rsidRPr="005546D9" w:rsidRDefault="00950071" w:rsidP="00A05DF5">
            <w:pPr>
              <w:pStyle w:val="phconfirmstampstamp"/>
              <w:spacing w:after="0"/>
              <w:rPr>
                <w:bCs/>
                <w:sz w:val="24"/>
                <w:szCs w:val="24"/>
              </w:rPr>
            </w:pPr>
            <w:r w:rsidRPr="005546D9">
              <w:rPr>
                <w:bCs/>
                <w:sz w:val="24"/>
                <w:szCs w:val="24"/>
              </w:rPr>
              <w:t>Представитель ООО «БАРС-Медицина»</w:t>
            </w:r>
          </w:p>
          <w:p w:rsidR="00950071" w:rsidRPr="005546D9" w:rsidRDefault="00950071" w:rsidP="00A05DF5">
            <w:pPr>
              <w:pStyle w:val="phconfirmstampstamp"/>
              <w:rPr>
                <w:sz w:val="24"/>
                <w:szCs w:val="24"/>
              </w:rPr>
            </w:pPr>
            <w:r w:rsidRPr="005546D9">
              <w:rPr>
                <w:bCs/>
                <w:sz w:val="24"/>
                <w:szCs w:val="24"/>
              </w:rPr>
              <w:t>(по доверенности от 09.01.2024 № 2/24)</w:t>
            </w:r>
          </w:p>
        </w:tc>
      </w:tr>
      <w:tr w:rsidR="00950071" w:rsidRPr="005546D9" w:rsidTr="00A05DF5">
        <w:tc>
          <w:tcPr>
            <w:tcW w:w="2500" w:type="pct"/>
          </w:tcPr>
          <w:p w:rsidR="00950071" w:rsidRPr="005546D9" w:rsidRDefault="00950071" w:rsidP="00A05DF5">
            <w:pPr>
              <w:pStyle w:val="phconfirmstampstamp"/>
              <w:rPr>
                <w:sz w:val="24"/>
                <w:szCs w:val="24"/>
              </w:rPr>
            </w:pPr>
          </w:p>
        </w:tc>
        <w:tc>
          <w:tcPr>
            <w:tcW w:w="2500" w:type="pct"/>
          </w:tcPr>
          <w:p w:rsidR="00950071" w:rsidRPr="005546D9" w:rsidRDefault="00950071" w:rsidP="00A05DF5">
            <w:pPr>
              <w:pStyle w:val="phconfirmstampstamp"/>
              <w:ind w:left="708" w:hanging="708"/>
              <w:rPr>
                <w:sz w:val="24"/>
                <w:szCs w:val="24"/>
              </w:rPr>
            </w:pPr>
            <w:r w:rsidRPr="005546D9">
              <w:rPr>
                <w:sz w:val="24"/>
                <w:szCs w:val="24"/>
              </w:rPr>
              <w:t>_________________А.М. Родов</w:t>
            </w:r>
          </w:p>
          <w:p w:rsidR="00950071" w:rsidRPr="005546D9" w:rsidRDefault="00950071" w:rsidP="00A05DF5">
            <w:pPr>
              <w:pStyle w:val="phconfirmstampstamp"/>
              <w:rPr>
                <w:sz w:val="24"/>
                <w:szCs w:val="24"/>
              </w:rPr>
            </w:pPr>
            <w:r w:rsidRPr="005546D9">
              <w:rPr>
                <w:sz w:val="24"/>
                <w:szCs w:val="24"/>
              </w:rPr>
              <w:t xml:space="preserve"> «_____»_______________ 2024 г.</w:t>
            </w:r>
          </w:p>
        </w:tc>
      </w:tr>
    </w:tbl>
    <w:p w:rsidR="00323C75" w:rsidRDefault="00323C75" w:rsidP="00323C75">
      <w:pPr>
        <w:pStyle w:val="phtitlepageother"/>
      </w:pPr>
    </w:p>
    <w:p w:rsidR="00323C75" w:rsidRDefault="00323C75" w:rsidP="00323C75">
      <w:pPr>
        <w:pStyle w:val="phtitlepageother"/>
      </w:pPr>
    </w:p>
    <w:p w:rsidR="00323C75" w:rsidRDefault="00323C75" w:rsidP="00323C75">
      <w:pPr>
        <w:pStyle w:val="phtitlepageother"/>
      </w:pPr>
    </w:p>
    <w:p w:rsidR="00323C75" w:rsidRPr="003C5EC1" w:rsidRDefault="00323C75" w:rsidP="00323C75">
      <w:pPr>
        <w:pStyle w:val="phtitlepageother"/>
      </w:pPr>
    </w:p>
    <w:p w:rsidR="00323C75" w:rsidRDefault="00323C75" w:rsidP="00323C75">
      <w:pPr>
        <w:pStyle w:val="phtitlepageother"/>
      </w:pPr>
    </w:p>
    <w:p w:rsidR="00323C75" w:rsidRDefault="00323C75" w:rsidP="00323C75">
      <w:pPr>
        <w:pStyle w:val="phtitlepageother"/>
      </w:pPr>
    </w:p>
    <w:p w:rsidR="00323C75" w:rsidRDefault="00323C75" w:rsidP="00323C75">
      <w:pPr>
        <w:pStyle w:val="phtitlepageother"/>
      </w:pPr>
    </w:p>
    <w:p w:rsidR="00323C75" w:rsidRDefault="00323C75" w:rsidP="00323C75">
      <w:pPr>
        <w:pStyle w:val="phtitlepagesystemfull"/>
      </w:pPr>
      <w:r w:rsidRPr="008D15B5">
        <w:t>Единая медицинская информационно-аналитическая система Республики Северная Осетия-Алания</w:t>
      </w:r>
    </w:p>
    <w:p w:rsidR="00323C75" w:rsidRPr="009E0A0C" w:rsidRDefault="00323C75" w:rsidP="00323C75">
      <w:pPr>
        <w:pStyle w:val="phtitlepagesystemshort"/>
      </w:pPr>
      <w:r>
        <w:t>(ЕМИАС РСО-</w:t>
      </w:r>
      <w:r w:rsidRPr="009E0A0C">
        <w:t>Алания</w:t>
      </w:r>
      <w:r>
        <w:t>)</w:t>
      </w:r>
    </w:p>
    <w:p w:rsidR="00323C75" w:rsidRDefault="00323C75" w:rsidP="00323C75">
      <w:pPr>
        <w:pStyle w:val="phtitlepageother"/>
      </w:pPr>
    </w:p>
    <w:p w:rsidR="00323C75" w:rsidRDefault="00323C75" w:rsidP="00323C75">
      <w:pPr>
        <w:pStyle w:val="phtitlepagedocument"/>
      </w:pPr>
      <w:r>
        <w:t>Функциональность ф</w:t>
      </w:r>
      <w:r w:rsidRPr="00FC5A6F">
        <w:t>ормировани</w:t>
      </w:r>
      <w:r>
        <w:t>я</w:t>
      </w:r>
      <w:r w:rsidRPr="00FC5A6F">
        <w:t xml:space="preserve"> СЭМД </w:t>
      </w:r>
      <w:r w:rsidR="00C3532F" w:rsidRPr="00C3532F">
        <w:t>«</w:t>
      </w:r>
      <w:bookmarkStart w:id="5" w:name="_GoBack"/>
      <w:r w:rsidR="00C3532F" w:rsidRPr="00C3532F">
        <w:t>Осмотр лечащим врачом, врачом-специалистом, заведующим отделением, лечащим врачом совместно с врачом-специалистом, лечащим врачом совместно с заведующим отделением</w:t>
      </w:r>
      <w:bookmarkEnd w:id="5"/>
      <w:r w:rsidR="00C3532F" w:rsidRPr="00C3532F">
        <w:t>»</w:t>
      </w:r>
      <w:r>
        <w:t xml:space="preserve"> </w:t>
      </w:r>
      <w:r w:rsidRPr="00FC5A6F">
        <w:t xml:space="preserve">и </w:t>
      </w:r>
      <w:r w:rsidR="00C3532F">
        <w:t>их</w:t>
      </w:r>
      <w:r w:rsidRPr="00FC5A6F">
        <w:t xml:space="preserve"> передач</w:t>
      </w:r>
      <w:r>
        <w:t>и</w:t>
      </w:r>
      <w:r w:rsidRPr="00FC5A6F">
        <w:t xml:space="preserve"> в </w:t>
      </w:r>
      <w:r>
        <w:t>РЭМД</w:t>
      </w:r>
    </w:p>
    <w:p w:rsidR="00323C75" w:rsidRPr="00FC5A6F" w:rsidRDefault="00323C75" w:rsidP="00323C75">
      <w:pPr>
        <w:pStyle w:val="phtitlepagedocument"/>
      </w:pPr>
      <w:r>
        <w:t>Руководство пользователя</w:t>
      </w:r>
    </w:p>
    <w:p w:rsidR="00323C75" w:rsidRPr="00703B09" w:rsidRDefault="00323C75" w:rsidP="00323C75">
      <w:pPr>
        <w:pStyle w:val="phcontent"/>
        <w:rPr>
          <w:color w:val="000000" w:themeColor="text1"/>
        </w:rPr>
      </w:pPr>
      <w:r w:rsidRPr="00703B09">
        <w:rPr>
          <w:color w:val="000000" w:themeColor="text1"/>
        </w:rPr>
        <w:lastRenderedPageBreak/>
        <w:t>Содержание</w:t>
      </w:r>
    </w:p>
    <w:bookmarkStart w:id="6" w:name="_Toc476667152"/>
    <w:p w:rsidR="00F45855" w:rsidRDefault="00323C75">
      <w:pPr>
        <w:pStyle w:val="12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r w:rsidRPr="00703B09">
        <w:rPr>
          <w:color w:val="000000" w:themeColor="text1"/>
        </w:rPr>
        <w:fldChar w:fldCharType="begin"/>
      </w:r>
      <w:r w:rsidRPr="00703B09">
        <w:rPr>
          <w:color w:val="000000" w:themeColor="text1"/>
        </w:rPr>
        <w:instrText xml:space="preserve"> TOC \o "1-4" \h \z \u </w:instrText>
      </w:r>
      <w:r w:rsidRPr="00703B09">
        <w:rPr>
          <w:color w:val="000000" w:themeColor="text1"/>
        </w:rPr>
        <w:fldChar w:fldCharType="separate"/>
      </w:r>
      <w:hyperlink w:anchor="_Toc170380852" w:history="1">
        <w:r w:rsidR="00F45855" w:rsidRPr="00842305">
          <w:rPr>
            <w:rStyle w:val="a5"/>
            <w:noProof/>
          </w:rPr>
          <w:t>Перечень терминов и сокращений</w:t>
        </w:r>
        <w:r w:rsidR="00F45855">
          <w:rPr>
            <w:noProof/>
            <w:webHidden/>
          </w:rPr>
          <w:tab/>
        </w:r>
        <w:r w:rsidR="00F45855">
          <w:rPr>
            <w:noProof/>
            <w:webHidden/>
          </w:rPr>
          <w:fldChar w:fldCharType="begin"/>
        </w:r>
        <w:r w:rsidR="00F45855">
          <w:rPr>
            <w:noProof/>
            <w:webHidden/>
          </w:rPr>
          <w:instrText xml:space="preserve"> PAGEREF _Toc170380852 \h </w:instrText>
        </w:r>
        <w:r w:rsidR="00F45855">
          <w:rPr>
            <w:noProof/>
            <w:webHidden/>
          </w:rPr>
        </w:r>
        <w:r w:rsidR="00F45855">
          <w:rPr>
            <w:noProof/>
            <w:webHidden/>
          </w:rPr>
          <w:fldChar w:fldCharType="separate"/>
        </w:r>
        <w:r w:rsidR="00F45855">
          <w:rPr>
            <w:noProof/>
            <w:webHidden/>
          </w:rPr>
          <w:t>3</w:t>
        </w:r>
        <w:r w:rsidR="00F45855">
          <w:rPr>
            <w:noProof/>
            <w:webHidden/>
          </w:rPr>
          <w:fldChar w:fldCharType="end"/>
        </w:r>
      </w:hyperlink>
    </w:p>
    <w:p w:rsidR="00F45855" w:rsidRDefault="00F45855">
      <w:pPr>
        <w:pStyle w:val="12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170380853" w:history="1">
        <w:r w:rsidRPr="00842305">
          <w:rPr>
            <w:rStyle w:val="a5"/>
            <w:noProof/>
          </w:rPr>
          <w:t>1</w:t>
        </w:r>
        <w:r>
          <w:rPr>
            <w:rFonts w:asciiTheme="minorHAnsi" w:eastAsiaTheme="minorEastAsia" w:hAnsiTheme="minorHAnsi" w:cstheme="minorBidi"/>
            <w:b w:val="0"/>
            <w:noProof/>
            <w:sz w:val="22"/>
            <w:szCs w:val="22"/>
          </w:rPr>
          <w:tab/>
        </w:r>
        <w:r w:rsidRPr="00842305">
          <w:rPr>
            <w:rStyle w:val="a5"/>
            <w:noProof/>
          </w:rPr>
          <w:t>Введение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_Toc170380853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F45855" w:rsidRDefault="00F45855">
      <w:pPr>
        <w:pStyle w:val="12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170380854" w:history="1">
        <w:r w:rsidRPr="00842305">
          <w:rPr>
            <w:rStyle w:val="a5"/>
            <w:noProof/>
          </w:rPr>
          <w:t>2</w:t>
        </w:r>
        <w:r>
          <w:rPr>
            <w:rFonts w:asciiTheme="minorHAnsi" w:eastAsiaTheme="minorEastAsia" w:hAnsiTheme="minorHAnsi" w:cstheme="minorBidi"/>
            <w:b w:val="0"/>
            <w:noProof/>
            <w:sz w:val="22"/>
            <w:szCs w:val="22"/>
          </w:rPr>
          <w:tab/>
        </w:r>
        <w:r w:rsidRPr="00842305">
          <w:rPr>
            <w:rStyle w:val="a5"/>
            <w:noProof/>
          </w:rPr>
          <w:t>СЭМД «Осмотр лечащим врачом, врачом-специалистом, заведующим отделением, лечащим врачом совместно с врачом-специалистом, лечащим врачом совместно с заведующим отделением»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_Toc170380854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F45855" w:rsidRDefault="00F45855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70380855" w:history="1">
        <w:r w:rsidRPr="00842305">
          <w:rPr>
            <w:rStyle w:val="a5"/>
            <w:noProof/>
          </w:rPr>
          <w:t>2.1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842305">
          <w:rPr>
            <w:rStyle w:val="a5"/>
            <w:noProof/>
          </w:rPr>
          <w:t>Проверка данных, необходимых для СЭМД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_Toc170380855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F45855" w:rsidRDefault="00F45855">
      <w:pPr>
        <w:pStyle w:val="31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170380856" w:history="1">
        <w:r w:rsidRPr="00842305">
          <w:rPr>
            <w:rStyle w:val="a5"/>
            <w:noProof/>
          </w:rPr>
          <w:t>2.1.1</w:t>
        </w:r>
        <w:r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Pr="00842305">
          <w:rPr>
            <w:rStyle w:val="a5"/>
            <w:noProof/>
          </w:rPr>
          <w:t>Проверка данных пациента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_Toc170380856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F45855" w:rsidRDefault="00F45855">
      <w:pPr>
        <w:pStyle w:val="31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170380857" w:history="1">
        <w:r w:rsidRPr="00842305">
          <w:rPr>
            <w:rStyle w:val="a5"/>
            <w:noProof/>
          </w:rPr>
          <w:t>2.1.2</w:t>
        </w:r>
        <w:r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Pr="00842305">
          <w:rPr>
            <w:rStyle w:val="a5"/>
            <w:noProof/>
          </w:rPr>
          <w:t>Проверка данных сотрудников МО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_Toc170380857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F45855" w:rsidRDefault="00F45855">
      <w:pPr>
        <w:pStyle w:val="31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170380858" w:history="1">
        <w:r w:rsidRPr="00842305">
          <w:rPr>
            <w:rStyle w:val="a5"/>
            <w:noProof/>
          </w:rPr>
          <w:t>2.1.3</w:t>
        </w:r>
        <w:r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Pr="00842305">
          <w:rPr>
            <w:rStyle w:val="a5"/>
            <w:noProof/>
          </w:rPr>
          <w:t>Проверка данных МО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_Toc170380858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F45855" w:rsidRDefault="00F45855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70380859" w:history="1">
        <w:r w:rsidRPr="00842305">
          <w:rPr>
            <w:rStyle w:val="a5"/>
            <w:noProof/>
          </w:rPr>
          <w:t>2.2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842305">
          <w:rPr>
            <w:rStyle w:val="a5"/>
            <w:noProof/>
          </w:rPr>
          <w:t>Проведение осмотра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_Toc170380859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F45855" w:rsidRDefault="00F45855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70380860" w:history="1">
        <w:r w:rsidRPr="00842305">
          <w:rPr>
            <w:rStyle w:val="a5"/>
            <w:noProof/>
          </w:rPr>
          <w:t>2.3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842305">
          <w:rPr>
            <w:rStyle w:val="a5"/>
            <w:noProof/>
          </w:rPr>
          <w:t>Формирование СЭМД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_Toc170380860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:rsidR="00F45855" w:rsidRDefault="00F45855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70380861" w:history="1">
        <w:r w:rsidRPr="00842305">
          <w:rPr>
            <w:rStyle w:val="a5"/>
            <w:noProof/>
          </w:rPr>
          <w:t>2.4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842305">
          <w:rPr>
            <w:rStyle w:val="a5"/>
            <w:noProof/>
          </w:rPr>
          <w:t>Подписание СЭМД другими участниками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_Toc170380861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24</w:t>
        </w:r>
        <w:r>
          <w:rPr>
            <w:noProof/>
            <w:webHidden/>
          </w:rPr>
          <w:fldChar w:fldCharType="end"/>
        </w:r>
      </w:hyperlink>
    </w:p>
    <w:p w:rsidR="00F45855" w:rsidRDefault="00F45855">
      <w:pPr>
        <w:pStyle w:val="31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170380862" w:history="1">
        <w:r w:rsidRPr="00842305">
          <w:rPr>
            <w:rStyle w:val="a5"/>
            <w:noProof/>
          </w:rPr>
          <w:t>2.4.1</w:t>
        </w:r>
        <w:r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Pr="00842305">
          <w:rPr>
            <w:rStyle w:val="a5"/>
            <w:noProof/>
          </w:rPr>
          <w:t>Подписание или отказ в подписании одного документа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_Toc170380862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24</w:t>
        </w:r>
        <w:r>
          <w:rPr>
            <w:noProof/>
            <w:webHidden/>
          </w:rPr>
          <w:fldChar w:fldCharType="end"/>
        </w:r>
      </w:hyperlink>
    </w:p>
    <w:p w:rsidR="00F45855" w:rsidRDefault="00F45855">
      <w:pPr>
        <w:pStyle w:val="31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170380863" w:history="1">
        <w:r w:rsidRPr="00842305">
          <w:rPr>
            <w:rStyle w:val="a5"/>
            <w:noProof/>
          </w:rPr>
          <w:t>2.4.2</w:t>
        </w:r>
        <w:r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Pr="00842305">
          <w:rPr>
            <w:rStyle w:val="a5"/>
            <w:noProof/>
          </w:rPr>
          <w:t>Отказ в подписании одного документа с указанием причины отказа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_Toc170380863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27</w:t>
        </w:r>
        <w:r>
          <w:rPr>
            <w:noProof/>
            <w:webHidden/>
          </w:rPr>
          <w:fldChar w:fldCharType="end"/>
        </w:r>
      </w:hyperlink>
    </w:p>
    <w:p w:rsidR="00F45855" w:rsidRDefault="00F45855">
      <w:pPr>
        <w:pStyle w:val="31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170380864" w:history="1">
        <w:r w:rsidRPr="00842305">
          <w:rPr>
            <w:rStyle w:val="a5"/>
            <w:noProof/>
          </w:rPr>
          <w:t>2.4.3</w:t>
        </w:r>
        <w:r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Pr="00842305">
          <w:rPr>
            <w:rStyle w:val="a5"/>
            <w:noProof/>
          </w:rPr>
          <w:t>Массовое подписание или отказ в подписании документов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_Toc170380864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28</w:t>
        </w:r>
        <w:r>
          <w:rPr>
            <w:noProof/>
            <w:webHidden/>
          </w:rPr>
          <w:fldChar w:fldCharType="end"/>
        </w:r>
      </w:hyperlink>
    </w:p>
    <w:p w:rsidR="00F45855" w:rsidRDefault="00F45855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70380865" w:history="1">
        <w:r w:rsidRPr="00842305">
          <w:rPr>
            <w:rStyle w:val="a5"/>
            <w:noProof/>
          </w:rPr>
          <w:t>2.5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842305">
          <w:rPr>
            <w:rStyle w:val="a5"/>
            <w:noProof/>
          </w:rPr>
          <w:t>Передача СЭМД в РЭМД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_Toc170380865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29</w:t>
        </w:r>
        <w:r>
          <w:rPr>
            <w:noProof/>
            <w:webHidden/>
          </w:rPr>
          <w:fldChar w:fldCharType="end"/>
        </w:r>
      </w:hyperlink>
    </w:p>
    <w:p w:rsidR="00F45855" w:rsidRDefault="00F45855">
      <w:pPr>
        <w:pStyle w:val="31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170380866" w:history="1">
        <w:r w:rsidRPr="00842305">
          <w:rPr>
            <w:rStyle w:val="a5"/>
            <w:noProof/>
          </w:rPr>
          <w:t>2.5.1</w:t>
        </w:r>
        <w:r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Pr="00842305">
          <w:rPr>
            <w:rStyle w:val="a5"/>
            <w:noProof/>
          </w:rPr>
          <w:t>Автоматическая отправка СЭМД на регистрацию в РЭМД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_Toc170380866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29</w:t>
        </w:r>
        <w:r>
          <w:rPr>
            <w:noProof/>
            <w:webHidden/>
          </w:rPr>
          <w:fldChar w:fldCharType="end"/>
        </w:r>
      </w:hyperlink>
    </w:p>
    <w:p w:rsidR="00F45855" w:rsidRDefault="00F45855">
      <w:pPr>
        <w:pStyle w:val="31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170380867" w:history="1">
        <w:r w:rsidRPr="00842305">
          <w:rPr>
            <w:rStyle w:val="a5"/>
            <w:noProof/>
          </w:rPr>
          <w:t>2.5.2</w:t>
        </w:r>
        <w:r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Pr="00842305">
          <w:rPr>
            <w:rStyle w:val="a5"/>
            <w:noProof/>
          </w:rPr>
          <w:t>Отслеживание ответа от РЭМД о регистрации СЭМД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_Toc170380867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29</w:t>
        </w:r>
        <w:r>
          <w:rPr>
            <w:noProof/>
            <w:webHidden/>
          </w:rPr>
          <w:fldChar w:fldCharType="end"/>
        </w:r>
      </w:hyperlink>
    </w:p>
    <w:p w:rsidR="00323C75" w:rsidRPr="00703B09" w:rsidRDefault="00323C75" w:rsidP="00323C75">
      <w:pPr>
        <w:pStyle w:val="10"/>
        <w:numPr>
          <w:ilvl w:val="0"/>
          <w:numId w:val="0"/>
        </w:numPr>
        <w:ind w:left="851"/>
        <w:rPr>
          <w:color w:val="000000" w:themeColor="text1"/>
        </w:rPr>
      </w:pPr>
      <w:r w:rsidRPr="00703B09">
        <w:rPr>
          <w:color w:val="000000" w:themeColor="text1"/>
          <w:sz w:val="24"/>
          <w:szCs w:val="24"/>
        </w:rPr>
        <w:lastRenderedPageBreak/>
        <w:fldChar w:fldCharType="end"/>
      </w:r>
      <w:bookmarkStart w:id="7" w:name="_Ref142311682"/>
      <w:bookmarkStart w:id="8" w:name="_Toc170380852"/>
      <w:r w:rsidRPr="00703B09">
        <w:rPr>
          <w:color w:val="000000" w:themeColor="text1"/>
        </w:rPr>
        <w:t>Перечень терминов и сокращений</w:t>
      </w:r>
      <w:bookmarkEnd w:id="6"/>
      <w:bookmarkEnd w:id="7"/>
      <w:bookmarkEnd w:id="8"/>
    </w:p>
    <w:tbl>
      <w:tblPr>
        <w:tblStyle w:val="ad"/>
        <w:tblW w:w="5000" w:type="pct"/>
        <w:tblLook w:val="04A0" w:firstRow="1" w:lastRow="0" w:firstColumn="1" w:lastColumn="0" w:noHBand="0" w:noVBand="1"/>
      </w:tblPr>
      <w:tblGrid>
        <w:gridCol w:w="2686"/>
        <w:gridCol w:w="7502"/>
      </w:tblGrid>
      <w:tr w:rsidR="000A62EB" w:rsidRPr="00703B09" w:rsidTr="003736DE">
        <w:trPr>
          <w:tblHeader/>
        </w:trPr>
        <w:tc>
          <w:tcPr>
            <w:tcW w:w="1318" w:type="pct"/>
          </w:tcPr>
          <w:p w:rsidR="000A62EB" w:rsidRPr="00703B09" w:rsidRDefault="000A62EB" w:rsidP="00D55603">
            <w:pPr>
              <w:pStyle w:val="phtablecolcaption"/>
              <w:rPr>
                <w:rStyle w:val="afff8"/>
                <w:b/>
                <w:i w:val="0"/>
                <w:color w:val="000000" w:themeColor="text1"/>
              </w:rPr>
            </w:pPr>
            <w:r w:rsidRPr="00703B09">
              <w:rPr>
                <w:color w:val="000000" w:themeColor="text1"/>
              </w:rPr>
              <w:t>Термин, сокращение</w:t>
            </w:r>
          </w:p>
        </w:tc>
        <w:tc>
          <w:tcPr>
            <w:tcW w:w="3682" w:type="pct"/>
          </w:tcPr>
          <w:p w:rsidR="000A62EB" w:rsidRPr="00703B09" w:rsidRDefault="000A62EB" w:rsidP="00D55603">
            <w:pPr>
              <w:pStyle w:val="phtablecolcaption"/>
              <w:rPr>
                <w:color w:val="000000" w:themeColor="text1"/>
              </w:rPr>
            </w:pPr>
            <w:r w:rsidRPr="00703B09">
              <w:rPr>
                <w:color w:val="000000" w:themeColor="text1"/>
              </w:rPr>
              <w:t>Определение</w:t>
            </w:r>
          </w:p>
        </w:tc>
      </w:tr>
      <w:tr w:rsidR="000A62EB" w:rsidRPr="00703B09" w:rsidTr="003736DE">
        <w:trPr>
          <w:trHeight w:val="397"/>
        </w:trPr>
        <w:tc>
          <w:tcPr>
            <w:tcW w:w="1318" w:type="pct"/>
          </w:tcPr>
          <w:p w:rsidR="000A62EB" w:rsidRPr="000C0BFB" w:rsidRDefault="000A62EB" w:rsidP="00D55603">
            <w:pPr>
              <w:pStyle w:val="phtablecellleft"/>
            </w:pPr>
            <w:r>
              <w:t>OID</w:t>
            </w:r>
          </w:p>
        </w:tc>
        <w:tc>
          <w:tcPr>
            <w:tcW w:w="3682" w:type="pct"/>
          </w:tcPr>
          <w:p w:rsidR="000A62EB" w:rsidRPr="00703B09" w:rsidRDefault="000A62EB" w:rsidP="00D55603">
            <w:pPr>
              <w:pStyle w:val="phtablecellleft"/>
              <w:rPr>
                <w:color w:val="000000" w:themeColor="text1"/>
              </w:rPr>
            </w:pPr>
            <w:r>
              <w:t>Object Identifier – числовой идентификатор объекта</w:t>
            </w:r>
          </w:p>
        </w:tc>
      </w:tr>
      <w:tr w:rsidR="000A62EB" w:rsidRPr="00703B09" w:rsidTr="003736DE">
        <w:trPr>
          <w:trHeight w:val="397"/>
        </w:trPr>
        <w:tc>
          <w:tcPr>
            <w:tcW w:w="1318" w:type="pct"/>
          </w:tcPr>
          <w:p w:rsidR="000A62EB" w:rsidRDefault="000A62EB" w:rsidP="00D55603">
            <w:pPr>
              <w:pStyle w:val="phtablecellleft"/>
            </w:pPr>
            <w:r>
              <w:t>ДМС</w:t>
            </w:r>
          </w:p>
        </w:tc>
        <w:tc>
          <w:tcPr>
            <w:tcW w:w="3682" w:type="pct"/>
          </w:tcPr>
          <w:p w:rsidR="000A62EB" w:rsidRDefault="000A62EB" w:rsidP="00D55603">
            <w:pPr>
              <w:pStyle w:val="phtablecellleft"/>
            </w:pPr>
            <w:r w:rsidRPr="00D7233A">
              <w:t>Добровольное медицинское страхование</w:t>
            </w:r>
          </w:p>
        </w:tc>
      </w:tr>
      <w:tr w:rsidR="000A62EB" w:rsidRPr="00703B09" w:rsidTr="003736DE">
        <w:trPr>
          <w:trHeight w:val="397"/>
        </w:trPr>
        <w:tc>
          <w:tcPr>
            <w:tcW w:w="1318" w:type="pct"/>
          </w:tcPr>
          <w:p w:rsidR="000A62EB" w:rsidRDefault="000A62EB" w:rsidP="00D55603">
            <w:pPr>
              <w:pStyle w:val="phtablecellleft"/>
            </w:pPr>
            <w:r>
              <w:t>ИБ</w:t>
            </w:r>
          </w:p>
        </w:tc>
        <w:tc>
          <w:tcPr>
            <w:tcW w:w="3682" w:type="pct"/>
          </w:tcPr>
          <w:p w:rsidR="000A62EB" w:rsidRPr="00D7233A" w:rsidRDefault="000A62EB" w:rsidP="00D55603">
            <w:pPr>
              <w:pStyle w:val="phtablecellleft"/>
            </w:pPr>
            <w:r>
              <w:t>История болезни</w:t>
            </w:r>
          </w:p>
        </w:tc>
      </w:tr>
      <w:tr w:rsidR="000A62EB" w:rsidRPr="00703B09" w:rsidTr="003736DE">
        <w:trPr>
          <w:trHeight w:val="397"/>
        </w:trPr>
        <w:tc>
          <w:tcPr>
            <w:tcW w:w="1318" w:type="pct"/>
          </w:tcPr>
          <w:p w:rsidR="000A62EB" w:rsidRDefault="000A62EB" w:rsidP="00D55603">
            <w:pPr>
              <w:pStyle w:val="phtablecellleft"/>
            </w:pPr>
            <w:r>
              <w:t>ИП</w:t>
            </w:r>
          </w:p>
        </w:tc>
        <w:tc>
          <w:tcPr>
            <w:tcW w:w="3682" w:type="pct"/>
          </w:tcPr>
          <w:p w:rsidR="000A62EB" w:rsidRDefault="000A62EB" w:rsidP="00D55603">
            <w:pPr>
              <w:pStyle w:val="phtablecellleft"/>
            </w:pPr>
            <w:r w:rsidRPr="00D7233A">
              <w:t>Индивидуальный предприниматель</w:t>
            </w:r>
          </w:p>
        </w:tc>
      </w:tr>
      <w:tr w:rsidR="000A62EB" w:rsidRPr="00703B09" w:rsidTr="003736DE">
        <w:trPr>
          <w:trHeight w:val="397"/>
        </w:trPr>
        <w:tc>
          <w:tcPr>
            <w:tcW w:w="1318" w:type="pct"/>
          </w:tcPr>
          <w:p w:rsidR="000A62EB" w:rsidRDefault="000A62EB" w:rsidP="00D55603">
            <w:pPr>
              <w:pStyle w:val="phtablecellleft"/>
            </w:pPr>
            <w:r>
              <w:t>ЛПУ</w:t>
            </w:r>
          </w:p>
        </w:tc>
        <w:tc>
          <w:tcPr>
            <w:tcW w:w="3682" w:type="pct"/>
          </w:tcPr>
          <w:p w:rsidR="000A62EB" w:rsidRDefault="000A62EB" w:rsidP="00D55603">
            <w:pPr>
              <w:pStyle w:val="phtablecellleft"/>
            </w:pPr>
            <w:r w:rsidRPr="00D7233A">
              <w:t>Лечебно-профилактическое учреждение</w:t>
            </w:r>
          </w:p>
        </w:tc>
      </w:tr>
      <w:tr w:rsidR="000A62EB" w:rsidRPr="00703B09" w:rsidTr="003736DE">
        <w:trPr>
          <w:trHeight w:val="397"/>
        </w:trPr>
        <w:tc>
          <w:tcPr>
            <w:tcW w:w="1318" w:type="pct"/>
          </w:tcPr>
          <w:p w:rsidR="000A62EB" w:rsidRPr="00703B09" w:rsidRDefault="000A62EB" w:rsidP="00D55603">
            <w:pPr>
              <w:pStyle w:val="phtablecellleft"/>
              <w:rPr>
                <w:color w:val="000000" w:themeColor="text1"/>
              </w:rPr>
            </w:pPr>
            <w:r w:rsidRPr="00725FD0">
              <w:t>МИС</w:t>
            </w:r>
          </w:p>
        </w:tc>
        <w:tc>
          <w:tcPr>
            <w:tcW w:w="3682" w:type="pct"/>
          </w:tcPr>
          <w:p w:rsidR="000A62EB" w:rsidRPr="00703B09" w:rsidRDefault="000A62EB" w:rsidP="00D55603">
            <w:pPr>
              <w:pStyle w:val="phtablecellleft"/>
              <w:rPr>
                <w:color w:val="000000" w:themeColor="text1"/>
              </w:rPr>
            </w:pPr>
            <w:r>
              <w:rPr>
                <w:color w:val="000000" w:themeColor="text1"/>
              </w:rPr>
              <w:t>Медицинская информационная система</w:t>
            </w:r>
          </w:p>
        </w:tc>
      </w:tr>
      <w:tr w:rsidR="000A62EB" w:rsidRPr="00703B09" w:rsidTr="003736DE">
        <w:trPr>
          <w:trHeight w:val="397"/>
        </w:trPr>
        <w:tc>
          <w:tcPr>
            <w:tcW w:w="1318" w:type="pct"/>
          </w:tcPr>
          <w:p w:rsidR="000A62EB" w:rsidRPr="000C0BFB" w:rsidRDefault="000A62EB" w:rsidP="00D55603">
            <w:pPr>
              <w:pStyle w:val="phtablecellleft"/>
            </w:pPr>
            <w:r w:rsidRPr="000C0BFB">
              <w:t>МО</w:t>
            </w:r>
          </w:p>
        </w:tc>
        <w:tc>
          <w:tcPr>
            <w:tcW w:w="3682" w:type="pct"/>
          </w:tcPr>
          <w:p w:rsidR="000A62EB" w:rsidRPr="000C0BFB" w:rsidRDefault="000A62EB" w:rsidP="00D55603">
            <w:pPr>
              <w:pStyle w:val="phtablecellleft"/>
            </w:pPr>
            <w:r w:rsidRPr="000C0BFB">
              <w:t>Медицинская организация</w:t>
            </w:r>
          </w:p>
        </w:tc>
      </w:tr>
      <w:tr w:rsidR="000A62EB" w:rsidRPr="00703B09" w:rsidTr="003736DE">
        <w:trPr>
          <w:trHeight w:val="397"/>
        </w:trPr>
        <w:tc>
          <w:tcPr>
            <w:tcW w:w="1318" w:type="pct"/>
          </w:tcPr>
          <w:p w:rsidR="000A62EB" w:rsidRPr="000C0BFB" w:rsidRDefault="000A62EB" w:rsidP="00D55603">
            <w:pPr>
              <w:pStyle w:val="phtablecellleft"/>
            </w:pPr>
            <w:r>
              <w:t>НСИ</w:t>
            </w:r>
          </w:p>
        </w:tc>
        <w:tc>
          <w:tcPr>
            <w:tcW w:w="3682" w:type="pct"/>
          </w:tcPr>
          <w:p w:rsidR="000A62EB" w:rsidRPr="000C0BFB" w:rsidRDefault="000A62EB" w:rsidP="00D55603">
            <w:pPr>
              <w:pStyle w:val="phtablecellleft"/>
            </w:pPr>
            <w:r w:rsidRPr="00D7233A">
              <w:t>Нормативно-справочная информация</w:t>
            </w:r>
          </w:p>
        </w:tc>
      </w:tr>
      <w:tr w:rsidR="000A62EB" w:rsidRPr="00703B09" w:rsidTr="003736DE">
        <w:trPr>
          <w:trHeight w:val="397"/>
        </w:trPr>
        <w:tc>
          <w:tcPr>
            <w:tcW w:w="1318" w:type="pct"/>
          </w:tcPr>
          <w:p w:rsidR="000A62EB" w:rsidRPr="000C0BFB" w:rsidRDefault="000A62EB" w:rsidP="00D55603">
            <w:pPr>
              <w:pStyle w:val="phtablecellleft"/>
            </w:pPr>
            <w:r w:rsidRPr="000C0BFB">
              <w:t>ОГРН</w:t>
            </w:r>
          </w:p>
        </w:tc>
        <w:tc>
          <w:tcPr>
            <w:tcW w:w="3682" w:type="pct"/>
          </w:tcPr>
          <w:p w:rsidR="000A62EB" w:rsidRPr="000C0BFB" w:rsidRDefault="000A62EB" w:rsidP="00D55603">
            <w:pPr>
              <w:pStyle w:val="phtablecellleft"/>
            </w:pPr>
            <w:r w:rsidRPr="000C0BFB">
              <w:t>Основной государственный регистрационный номер</w:t>
            </w:r>
          </w:p>
        </w:tc>
      </w:tr>
      <w:tr w:rsidR="000A62EB" w:rsidRPr="00703B09" w:rsidTr="003736DE">
        <w:trPr>
          <w:trHeight w:val="397"/>
        </w:trPr>
        <w:tc>
          <w:tcPr>
            <w:tcW w:w="1318" w:type="pct"/>
          </w:tcPr>
          <w:p w:rsidR="000A62EB" w:rsidRPr="000C0BFB" w:rsidRDefault="000A62EB" w:rsidP="00D55603">
            <w:pPr>
              <w:pStyle w:val="phtablecellleft"/>
            </w:pPr>
            <w:r>
              <w:t>ОГРНИП</w:t>
            </w:r>
          </w:p>
        </w:tc>
        <w:tc>
          <w:tcPr>
            <w:tcW w:w="3682" w:type="pct"/>
          </w:tcPr>
          <w:p w:rsidR="000A62EB" w:rsidRPr="000C0BFB" w:rsidRDefault="000A62EB" w:rsidP="00D55603">
            <w:pPr>
              <w:pStyle w:val="phtablecellleft"/>
            </w:pPr>
            <w:r w:rsidRPr="00D7233A">
              <w:t>Основной государственный регистрационный номер индивидуального предпринимателя</w:t>
            </w:r>
          </w:p>
        </w:tc>
      </w:tr>
      <w:tr w:rsidR="000A62EB" w:rsidRPr="00703B09" w:rsidTr="003736DE">
        <w:trPr>
          <w:trHeight w:val="397"/>
        </w:trPr>
        <w:tc>
          <w:tcPr>
            <w:tcW w:w="1318" w:type="pct"/>
          </w:tcPr>
          <w:p w:rsidR="000A62EB" w:rsidRDefault="000A62EB" w:rsidP="00D55603">
            <w:pPr>
              <w:pStyle w:val="phtablecellleft"/>
            </w:pPr>
            <w:r>
              <w:t>ОКАТО</w:t>
            </w:r>
          </w:p>
        </w:tc>
        <w:tc>
          <w:tcPr>
            <w:tcW w:w="3682" w:type="pct"/>
          </w:tcPr>
          <w:p w:rsidR="000A62EB" w:rsidRPr="000C0BFB" w:rsidRDefault="000A62EB" w:rsidP="00D55603">
            <w:pPr>
              <w:pStyle w:val="phtablecellleft"/>
            </w:pPr>
            <w:r w:rsidRPr="00D7233A">
              <w:t>Общероссийский классификатор объектов административно-территориального деления</w:t>
            </w:r>
          </w:p>
        </w:tc>
      </w:tr>
      <w:tr w:rsidR="000A62EB" w:rsidRPr="00703B09" w:rsidTr="00D7233A">
        <w:trPr>
          <w:trHeight w:val="77"/>
        </w:trPr>
        <w:tc>
          <w:tcPr>
            <w:tcW w:w="1318" w:type="pct"/>
          </w:tcPr>
          <w:p w:rsidR="000A62EB" w:rsidRDefault="000A62EB" w:rsidP="00D55603">
            <w:pPr>
              <w:pStyle w:val="phtablecellleft"/>
            </w:pPr>
            <w:r>
              <w:t>ОКПО</w:t>
            </w:r>
          </w:p>
        </w:tc>
        <w:tc>
          <w:tcPr>
            <w:tcW w:w="3682" w:type="pct"/>
          </w:tcPr>
          <w:p w:rsidR="000A62EB" w:rsidRPr="000C0BFB" w:rsidRDefault="000A62EB" w:rsidP="00D55603">
            <w:pPr>
              <w:pStyle w:val="phtablecellleft"/>
            </w:pPr>
            <w:r w:rsidRPr="00D7233A">
              <w:t>Общероссийский классификатор предприятий и организаций</w:t>
            </w:r>
            <w:r w:rsidRPr="00D7233A">
              <w:tab/>
            </w:r>
          </w:p>
        </w:tc>
      </w:tr>
      <w:tr w:rsidR="000A62EB" w:rsidRPr="00703B09" w:rsidTr="003736DE">
        <w:trPr>
          <w:trHeight w:val="397"/>
        </w:trPr>
        <w:tc>
          <w:tcPr>
            <w:tcW w:w="1318" w:type="pct"/>
          </w:tcPr>
          <w:p w:rsidR="000A62EB" w:rsidRDefault="000A62EB" w:rsidP="00D55603">
            <w:pPr>
              <w:pStyle w:val="phtablecellleft"/>
            </w:pPr>
            <w:r>
              <w:t>ОМС</w:t>
            </w:r>
          </w:p>
        </w:tc>
        <w:tc>
          <w:tcPr>
            <w:tcW w:w="3682" w:type="pct"/>
          </w:tcPr>
          <w:p w:rsidR="000A62EB" w:rsidRPr="000C0BFB" w:rsidRDefault="000A62EB" w:rsidP="00D55603">
            <w:pPr>
              <w:pStyle w:val="phtablecellleft"/>
            </w:pPr>
            <w:r w:rsidRPr="00D7233A">
              <w:t>Обязательное медицинское страхование</w:t>
            </w:r>
          </w:p>
        </w:tc>
      </w:tr>
      <w:tr w:rsidR="000A62EB" w:rsidRPr="00703B09" w:rsidTr="003736DE">
        <w:trPr>
          <w:trHeight w:val="397"/>
        </w:trPr>
        <w:tc>
          <w:tcPr>
            <w:tcW w:w="1318" w:type="pct"/>
          </w:tcPr>
          <w:p w:rsidR="000A62EB" w:rsidRDefault="000A62EB" w:rsidP="00D55603">
            <w:pPr>
              <w:pStyle w:val="phtablecellleft"/>
            </w:pPr>
            <w:r>
              <w:t>ПМО</w:t>
            </w:r>
          </w:p>
        </w:tc>
        <w:tc>
          <w:tcPr>
            <w:tcW w:w="3682" w:type="pct"/>
          </w:tcPr>
          <w:p w:rsidR="000A62EB" w:rsidRPr="000C0BFB" w:rsidRDefault="000A62EB" w:rsidP="00D55603">
            <w:pPr>
              <w:pStyle w:val="phtablecellleft"/>
            </w:pPr>
            <w:r w:rsidRPr="00D7233A">
              <w:t>Профилактический медицинский осмотр</w:t>
            </w:r>
          </w:p>
        </w:tc>
      </w:tr>
      <w:tr w:rsidR="000A62EB" w:rsidRPr="00703B09" w:rsidTr="003736DE">
        <w:trPr>
          <w:trHeight w:val="397"/>
        </w:trPr>
        <w:tc>
          <w:tcPr>
            <w:tcW w:w="1318" w:type="pct"/>
          </w:tcPr>
          <w:p w:rsidR="000A62EB" w:rsidRPr="000C0BFB" w:rsidRDefault="000A62EB" w:rsidP="00D55603">
            <w:pPr>
              <w:pStyle w:val="phtablecellleft"/>
            </w:pPr>
            <w:r w:rsidRPr="000C0BFB">
              <w:t>РЭМД</w:t>
            </w:r>
          </w:p>
        </w:tc>
        <w:tc>
          <w:tcPr>
            <w:tcW w:w="3682" w:type="pct"/>
          </w:tcPr>
          <w:p w:rsidR="000A62EB" w:rsidRPr="000C0BFB" w:rsidRDefault="000A62EB" w:rsidP="00D55603">
            <w:pPr>
              <w:pStyle w:val="phtablecellleft"/>
            </w:pPr>
            <w:r w:rsidRPr="000C0BFB">
              <w:t xml:space="preserve">Подсистема «Федеральный реестр электронных медицинских документов» единой государственной информационной системы в сфере здравоохранения </w:t>
            </w:r>
          </w:p>
        </w:tc>
      </w:tr>
      <w:tr w:rsidR="000A62EB" w:rsidRPr="00703B09" w:rsidTr="003736DE">
        <w:trPr>
          <w:trHeight w:val="397"/>
        </w:trPr>
        <w:tc>
          <w:tcPr>
            <w:tcW w:w="1318" w:type="pct"/>
          </w:tcPr>
          <w:p w:rsidR="000A62EB" w:rsidRPr="000C0BFB" w:rsidRDefault="000A62EB" w:rsidP="00D55603">
            <w:pPr>
              <w:pStyle w:val="phtablecellleft"/>
            </w:pPr>
            <w:r w:rsidRPr="00AB5987">
              <w:t>Система</w:t>
            </w:r>
            <w:r>
              <w:t>, ЕМИАС РСО-</w:t>
            </w:r>
            <w:r w:rsidRPr="009E0A0C">
              <w:t>Алания</w:t>
            </w:r>
          </w:p>
        </w:tc>
        <w:tc>
          <w:tcPr>
            <w:tcW w:w="3682" w:type="pct"/>
            <w:vAlign w:val="center"/>
          </w:tcPr>
          <w:p w:rsidR="000A62EB" w:rsidRPr="000C0BFB" w:rsidRDefault="000A62EB" w:rsidP="00D55603">
            <w:pPr>
              <w:pStyle w:val="phtablecellleft"/>
            </w:pPr>
            <w:r w:rsidRPr="00AB5987">
              <w:t>Единая медицинская информационно-аналитическая система Республики Северная Осетия-Алания</w:t>
            </w:r>
          </w:p>
        </w:tc>
      </w:tr>
      <w:tr w:rsidR="000A62EB" w:rsidRPr="00703B09" w:rsidTr="003736DE">
        <w:trPr>
          <w:trHeight w:val="397"/>
        </w:trPr>
        <w:tc>
          <w:tcPr>
            <w:tcW w:w="1318" w:type="pct"/>
          </w:tcPr>
          <w:p w:rsidR="000A62EB" w:rsidRPr="000C0BFB" w:rsidRDefault="000A62EB" w:rsidP="00D55603">
            <w:pPr>
              <w:pStyle w:val="phtablecellleft"/>
            </w:pPr>
            <w:r w:rsidRPr="000C0BFB">
              <w:t>СНИЛС</w:t>
            </w:r>
          </w:p>
        </w:tc>
        <w:tc>
          <w:tcPr>
            <w:tcW w:w="3682" w:type="pct"/>
          </w:tcPr>
          <w:p w:rsidR="000A62EB" w:rsidRPr="000C0BFB" w:rsidRDefault="000A62EB" w:rsidP="00D55603">
            <w:pPr>
              <w:pStyle w:val="phtablecellleft"/>
            </w:pPr>
            <w:r w:rsidRPr="00EA5CA6">
              <w:t>Страховой номер индивидуального лицевого сч</w:t>
            </w:r>
            <w:r>
              <w:t>е</w:t>
            </w:r>
            <w:r w:rsidRPr="00EA5CA6">
              <w:t>та</w:t>
            </w:r>
          </w:p>
        </w:tc>
      </w:tr>
      <w:tr w:rsidR="000A62EB" w:rsidRPr="00703B09" w:rsidTr="003736DE">
        <w:trPr>
          <w:trHeight w:val="397"/>
        </w:trPr>
        <w:tc>
          <w:tcPr>
            <w:tcW w:w="1318" w:type="pct"/>
          </w:tcPr>
          <w:p w:rsidR="000A62EB" w:rsidRPr="000C0BFB" w:rsidRDefault="000A62EB" w:rsidP="00D55603">
            <w:pPr>
              <w:pStyle w:val="phtablecellleft"/>
            </w:pPr>
            <w:r w:rsidRPr="006920A7">
              <w:t>СССР</w:t>
            </w:r>
          </w:p>
        </w:tc>
        <w:tc>
          <w:tcPr>
            <w:tcW w:w="3682" w:type="pct"/>
          </w:tcPr>
          <w:p w:rsidR="000A62EB" w:rsidRPr="00EA5CA6" w:rsidRDefault="000A62EB" w:rsidP="00D55603">
            <w:pPr>
              <w:pStyle w:val="phtablecellleft"/>
            </w:pPr>
            <w:r w:rsidRPr="006920A7">
              <w:t>Союз Советских Социалистических Республик</w:t>
            </w:r>
          </w:p>
        </w:tc>
      </w:tr>
      <w:tr w:rsidR="000A62EB" w:rsidRPr="00703B09" w:rsidTr="003736DE">
        <w:trPr>
          <w:trHeight w:val="397"/>
        </w:trPr>
        <w:tc>
          <w:tcPr>
            <w:tcW w:w="1318" w:type="pct"/>
          </w:tcPr>
          <w:p w:rsidR="000A62EB" w:rsidRPr="000C0BFB" w:rsidRDefault="000A62EB" w:rsidP="00D55603">
            <w:pPr>
              <w:pStyle w:val="phtablecellleft"/>
            </w:pPr>
            <w:r w:rsidRPr="000C0BFB">
              <w:t>СЭМД</w:t>
            </w:r>
          </w:p>
        </w:tc>
        <w:tc>
          <w:tcPr>
            <w:tcW w:w="3682" w:type="pct"/>
          </w:tcPr>
          <w:p w:rsidR="000A62EB" w:rsidRPr="000C0BFB" w:rsidRDefault="000A62EB" w:rsidP="00D55603">
            <w:pPr>
              <w:pStyle w:val="phtablecellleft"/>
            </w:pPr>
            <w:r w:rsidRPr="000C0BFB">
              <w:t>Структурированный электронный медицинский документ</w:t>
            </w:r>
          </w:p>
        </w:tc>
      </w:tr>
      <w:tr w:rsidR="000A62EB" w:rsidRPr="00703B09" w:rsidTr="003736DE">
        <w:trPr>
          <w:trHeight w:val="397"/>
        </w:trPr>
        <w:tc>
          <w:tcPr>
            <w:tcW w:w="1318" w:type="pct"/>
          </w:tcPr>
          <w:p w:rsidR="000A62EB" w:rsidRPr="000C0BFB" w:rsidRDefault="000A62EB" w:rsidP="00D55603">
            <w:pPr>
              <w:pStyle w:val="phtablecellleft"/>
            </w:pPr>
            <w:r w:rsidRPr="000C0BFB">
              <w:t>ФИО</w:t>
            </w:r>
          </w:p>
        </w:tc>
        <w:tc>
          <w:tcPr>
            <w:tcW w:w="3682" w:type="pct"/>
          </w:tcPr>
          <w:p w:rsidR="000A62EB" w:rsidRPr="000C0BFB" w:rsidRDefault="000A62EB" w:rsidP="00D55603">
            <w:pPr>
              <w:pStyle w:val="phtablecellleft"/>
            </w:pPr>
            <w:r>
              <w:t>Фамилия, имя, отчество</w:t>
            </w:r>
          </w:p>
        </w:tc>
      </w:tr>
      <w:tr w:rsidR="000A62EB" w:rsidRPr="00703B09" w:rsidTr="003736DE">
        <w:trPr>
          <w:trHeight w:val="397"/>
        </w:trPr>
        <w:tc>
          <w:tcPr>
            <w:tcW w:w="1318" w:type="pct"/>
          </w:tcPr>
          <w:p w:rsidR="000A62EB" w:rsidRPr="000C0BFB" w:rsidRDefault="000A62EB" w:rsidP="00D55603">
            <w:pPr>
              <w:pStyle w:val="phtablecellleft"/>
            </w:pPr>
            <w:r w:rsidRPr="000C0BFB">
              <w:t>ФРНСИ</w:t>
            </w:r>
          </w:p>
        </w:tc>
        <w:tc>
          <w:tcPr>
            <w:tcW w:w="3682" w:type="pct"/>
          </w:tcPr>
          <w:p w:rsidR="000A62EB" w:rsidRPr="000C0BFB" w:rsidRDefault="000A62EB" w:rsidP="00D55603">
            <w:pPr>
              <w:pStyle w:val="phtablecellleft"/>
            </w:pPr>
            <w:r w:rsidRPr="000C0BFB">
              <w:t>Федеральный реестр нормативно-справочной информации в сфере здравоохранения</w:t>
            </w:r>
          </w:p>
        </w:tc>
      </w:tr>
      <w:tr w:rsidR="000A62EB" w:rsidRPr="00703B09" w:rsidTr="003736DE">
        <w:trPr>
          <w:trHeight w:val="397"/>
        </w:trPr>
        <w:tc>
          <w:tcPr>
            <w:tcW w:w="1318" w:type="pct"/>
          </w:tcPr>
          <w:p w:rsidR="000A62EB" w:rsidRDefault="000A62EB" w:rsidP="00D55603">
            <w:pPr>
              <w:pStyle w:val="phtablecellleft"/>
            </w:pPr>
            <w:r>
              <w:t>ЧСС</w:t>
            </w:r>
          </w:p>
        </w:tc>
        <w:tc>
          <w:tcPr>
            <w:tcW w:w="3682" w:type="pct"/>
          </w:tcPr>
          <w:p w:rsidR="000A62EB" w:rsidRDefault="000A62EB" w:rsidP="00D55603">
            <w:pPr>
              <w:pStyle w:val="phtablecellleft"/>
            </w:pPr>
            <w:r>
              <w:t>Частота сердечных сокращений</w:t>
            </w:r>
          </w:p>
        </w:tc>
      </w:tr>
      <w:tr w:rsidR="000A62EB" w:rsidRPr="00703B09" w:rsidTr="003736DE">
        <w:trPr>
          <w:trHeight w:val="397"/>
        </w:trPr>
        <w:tc>
          <w:tcPr>
            <w:tcW w:w="1318" w:type="pct"/>
          </w:tcPr>
          <w:p w:rsidR="000A62EB" w:rsidRPr="00EA5CA6" w:rsidRDefault="000A62EB" w:rsidP="00D55603">
            <w:pPr>
              <w:pStyle w:val="phtablecellleft"/>
            </w:pPr>
            <w:r w:rsidRPr="00EA5CA6">
              <w:t>ЭМД</w:t>
            </w:r>
          </w:p>
        </w:tc>
        <w:tc>
          <w:tcPr>
            <w:tcW w:w="3682" w:type="pct"/>
          </w:tcPr>
          <w:p w:rsidR="000A62EB" w:rsidRPr="00703B09" w:rsidRDefault="000A62EB" w:rsidP="00D55603">
            <w:pPr>
              <w:pStyle w:val="phtablecellleft"/>
            </w:pPr>
            <w:r>
              <w:t>Э</w:t>
            </w:r>
            <w:r w:rsidRPr="000C0BFB">
              <w:t>лектронный медицинский документ</w:t>
            </w:r>
          </w:p>
        </w:tc>
      </w:tr>
      <w:tr w:rsidR="000A62EB" w:rsidRPr="00703B09" w:rsidTr="003736DE">
        <w:trPr>
          <w:trHeight w:val="397"/>
        </w:trPr>
        <w:tc>
          <w:tcPr>
            <w:tcW w:w="1318" w:type="pct"/>
          </w:tcPr>
          <w:p w:rsidR="000A62EB" w:rsidRPr="00EA5CA6" w:rsidRDefault="000A62EB" w:rsidP="00D55603">
            <w:pPr>
              <w:pStyle w:val="phtablecellleft"/>
            </w:pPr>
            <w:r w:rsidRPr="00EA5CA6">
              <w:t>ЭП</w:t>
            </w:r>
          </w:p>
        </w:tc>
        <w:tc>
          <w:tcPr>
            <w:tcW w:w="3682" w:type="pct"/>
          </w:tcPr>
          <w:p w:rsidR="000A62EB" w:rsidRPr="00703B09" w:rsidRDefault="000A62EB" w:rsidP="00D55603">
            <w:pPr>
              <w:pStyle w:val="phtablecellleft"/>
            </w:pPr>
            <w:r w:rsidRPr="00703B09">
              <w:t>Электронная подпись</w:t>
            </w:r>
          </w:p>
        </w:tc>
      </w:tr>
    </w:tbl>
    <w:p w:rsidR="00323C75" w:rsidRPr="00703B09" w:rsidRDefault="00323C75" w:rsidP="00AD4CDE">
      <w:pPr>
        <w:pStyle w:val="phnormal"/>
      </w:pPr>
    </w:p>
    <w:p w:rsidR="00323C75" w:rsidRPr="004E75DB" w:rsidRDefault="00323C75" w:rsidP="00323C75">
      <w:pPr>
        <w:pStyle w:val="10"/>
        <w:numPr>
          <w:ilvl w:val="0"/>
          <w:numId w:val="28"/>
        </w:numPr>
        <w:rPr>
          <w:color w:val="000000" w:themeColor="text1"/>
        </w:rPr>
      </w:pPr>
      <w:bookmarkStart w:id="9" w:name="_Toc170380853"/>
      <w:r w:rsidRPr="004E75DB">
        <w:rPr>
          <w:color w:val="000000" w:themeColor="text1"/>
        </w:rPr>
        <w:lastRenderedPageBreak/>
        <w:t>Введение</w:t>
      </w:r>
      <w:bookmarkEnd w:id="0"/>
      <w:bookmarkEnd w:id="1"/>
      <w:bookmarkEnd w:id="9"/>
    </w:p>
    <w:p w:rsidR="00C3532F" w:rsidRDefault="00323C75" w:rsidP="00323C75">
      <w:pPr>
        <w:pStyle w:val="phnormal"/>
        <w:rPr>
          <w:rFonts w:eastAsia="PT Astra Serif"/>
        </w:rPr>
      </w:pPr>
      <w:r w:rsidRPr="004E75DB">
        <w:t xml:space="preserve">Настоящий документ представляет собой руководство пользователя Системы по взаимодействию с </w:t>
      </w:r>
      <w:r w:rsidRPr="004E75DB">
        <w:rPr>
          <w:rFonts w:eastAsia="PT Astra Serif"/>
        </w:rPr>
        <w:t xml:space="preserve">подсистемой </w:t>
      </w:r>
      <w:r w:rsidRPr="004E75DB">
        <w:rPr>
          <w:rStyle w:val="phnormal0"/>
          <w:color w:val="000000" w:themeColor="text1"/>
        </w:rPr>
        <w:t xml:space="preserve">«Федеральный реестр электронных медицинских документов» Единой государственной информационной системы здравоохранения (далее – РЭМД) </w:t>
      </w:r>
      <w:r w:rsidRPr="004E75DB">
        <w:t xml:space="preserve">в части </w:t>
      </w:r>
      <w:r w:rsidRPr="004E75DB">
        <w:rPr>
          <w:szCs w:val="24"/>
        </w:rPr>
        <w:t xml:space="preserve">формирования и </w:t>
      </w:r>
      <w:r w:rsidRPr="004E75DB">
        <w:t>отправки в РЭМД</w:t>
      </w:r>
      <w:r w:rsidR="00C3532F">
        <w:t xml:space="preserve"> в следующих</w:t>
      </w:r>
      <w:r w:rsidRPr="004E75DB">
        <w:t xml:space="preserve"> </w:t>
      </w:r>
      <w:r w:rsidRPr="004E75DB">
        <w:rPr>
          <w:rFonts w:eastAsia="PT Astra Serif"/>
        </w:rPr>
        <w:t>структурированн</w:t>
      </w:r>
      <w:r w:rsidR="00C3532F">
        <w:rPr>
          <w:rFonts w:eastAsia="PT Astra Serif"/>
        </w:rPr>
        <w:t>ых</w:t>
      </w:r>
      <w:r w:rsidRPr="004E75DB">
        <w:rPr>
          <w:rFonts w:eastAsia="PT Astra Serif"/>
        </w:rPr>
        <w:t xml:space="preserve"> электронн</w:t>
      </w:r>
      <w:r w:rsidR="00AD4CDE">
        <w:rPr>
          <w:rFonts w:eastAsia="PT Astra Serif"/>
        </w:rPr>
        <w:t>ых</w:t>
      </w:r>
      <w:r w:rsidRPr="004E75DB">
        <w:rPr>
          <w:rFonts w:eastAsia="PT Astra Serif"/>
        </w:rPr>
        <w:t xml:space="preserve"> медицинск</w:t>
      </w:r>
      <w:r w:rsidR="00AD4CDE">
        <w:rPr>
          <w:rFonts w:eastAsia="PT Astra Serif"/>
        </w:rPr>
        <w:t xml:space="preserve">их </w:t>
      </w:r>
      <w:r w:rsidRPr="004E75DB">
        <w:rPr>
          <w:rFonts w:eastAsia="PT Astra Serif"/>
        </w:rPr>
        <w:t>документ</w:t>
      </w:r>
      <w:r w:rsidR="00AD4CDE">
        <w:rPr>
          <w:rFonts w:eastAsia="PT Astra Serif"/>
        </w:rPr>
        <w:t>ов</w:t>
      </w:r>
      <w:r>
        <w:rPr>
          <w:rFonts w:eastAsia="PT Astra Serif"/>
        </w:rPr>
        <w:t xml:space="preserve"> (далее – СЭМД)</w:t>
      </w:r>
      <w:r w:rsidR="00C3532F">
        <w:rPr>
          <w:rFonts w:eastAsia="PT Astra Serif"/>
        </w:rPr>
        <w:t>:</w:t>
      </w:r>
    </w:p>
    <w:p w:rsidR="00C3532F" w:rsidRDefault="00C3532F" w:rsidP="00AD4CDE">
      <w:pPr>
        <w:pStyle w:val="phlistitemized1"/>
        <w:rPr>
          <w:rFonts w:eastAsia="PT Astra Serif"/>
        </w:rPr>
      </w:pPr>
      <w:r w:rsidRPr="00C3532F">
        <w:rPr>
          <w:rFonts w:eastAsia="PT Astra Serif"/>
        </w:rPr>
        <w:t>«Осмотр лечащим врачом, врачом-специалистом, заведующим отделением, лечащим врачом совместно с врачом-специалистом, лечащим врачом совместно с заведующим отделением»</w:t>
      </w:r>
      <w:r w:rsidR="00F45855">
        <w:rPr>
          <w:rFonts w:eastAsia="PT Astra Serif"/>
        </w:rPr>
        <w:t>.</w:t>
      </w:r>
    </w:p>
    <w:p w:rsidR="00C3532F" w:rsidRDefault="00C3532F" w:rsidP="00C3532F">
      <w:pPr>
        <w:pStyle w:val="10"/>
      </w:pPr>
      <w:bookmarkStart w:id="10" w:name="_Toc170380854"/>
      <w:r>
        <w:lastRenderedPageBreak/>
        <w:t>СЭМД «</w:t>
      </w:r>
      <w:r w:rsidRPr="00C3532F">
        <w:t>Осмотр лечащим врачом, врачом-специалистом, заведующим отделением, лечащим врачом совместно с врачом-специалистом, лечащим врачом совместно с заведующим отделением</w:t>
      </w:r>
      <w:r>
        <w:t>»</w:t>
      </w:r>
      <w:bookmarkEnd w:id="10"/>
    </w:p>
    <w:p w:rsidR="00C3532F" w:rsidRDefault="00C3532F" w:rsidP="00C3532F">
      <w:pPr>
        <w:pStyle w:val="phnormal"/>
      </w:pPr>
      <w:r>
        <w:t>СЭМД «Осмотр лечащим врачом, врачом-специалистом, заведующим отделением, лечащим врачом совместно с врачом-специалистом, лечащим врачом совместно с заведующим отделением» предназначен для формирования выписки из медицинской карты амбулаторного или стационарного больного.</w:t>
      </w:r>
    </w:p>
    <w:p w:rsidR="00C3532F" w:rsidRDefault="00C3532F" w:rsidP="00C3532F">
      <w:pPr>
        <w:pStyle w:val="phnormal"/>
      </w:pPr>
      <w:r>
        <w:t>СЭМД разработан на основе формы 027/у, в соответствии с приказом Минздрава СССР от 04.10.1980 г. № 1030 «Об утверждении форм первичной медицинской документации учреждений здравоохранения». Документ предназначен для обмена данными между медицинскими учреждениями, а также для передачи данных о состоянии здоровья пациента по месту требования (объем указываемой информации определяется из заявления пациента или его законного представителя на предоставление выписки).</w:t>
      </w:r>
    </w:p>
    <w:p w:rsidR="00C3532F" w:rsidRPr="00C3532F" w:rsidRDefault="00C3532F" w:rsidP="00C3532F">
      <w:pPr>
        <w:pStyle w:val="2"/>
      </w:pPr>
      <w:bookmarkStart w:id="11" w:name="_Ref154664654"/>
      <w:bookmarkStart w:id="12" w:name="_Toc170380855"/>
      <w:r w:rsidRPr="00C3532F">
        <w:t>Проверка данных, необходимых для СЭМД</w:t>
      </w:r>
      <w:bookmarkEnd w:id="11"/>
      <w:bookmarkEnd w:id="12"/>
    </w:p>
    <w:p w:rsidR="00C3532F" w:rsidRPr="00C3532F" w:rsidRDefault="00C3532F" w:rsidP="00274B8A">
      <w:pPr>
        <w:pStyle w:val="phnormal"/>
      </w:pPr>
      <w:r w:rsidRPr="00C3532F">
        <w:t>Поскольку в СЭМД помимо данных о самой выписке из ИБ включается также информация о пациенте, о сотрудниках (авторе документа, участниках подписания документа), о медицинской организации (владельце документа), при этом часть этих данных является обязательной для включения в СЭМД, то необходимо убедиться, что в Систему внесена вся необходимая информация для корректного формирования СЭМД «Осмотр лечащим врачом, врачом-специалистом, заведующим отделением, лечащим врачом совместно с врачом-специалистом, лечащим врачом совместно с заведующим отделением».</w:t>
      </w:r>
    </w:p>
    <w:p w:rsidR="00C3532F" w:rsidRPr="00C3532F" w:rsidRDefault="00C3532F" w:rsidP="00274B8A">
      <w:pPr>
        <w:pStyle w:val="phnormal"/>
      </w:pPr>
      <w:r w:rsidRPr="00C3532F">
        <w:rPr>
          <w:b/>
        </w:rPr>
        <w:t>Примечание</w:t>
      </w:r>
      <w:r w:rsidRPr="00C3532F">
        <w:t xml:space="preserve"> – Необязательные для СЭМД данные это те данные, которые включаются в СЭМД только в случае их наличия.</w:t>
      </w:r>
    </w:p>
    <w:p w:rsidR="00C3532F" w:rsidRPr="00C3532F" w:rsidRDefault="00C3532F" w:rsidP="00C3532F">
      <w:pPr>
        <w:pStyle w:val="3"/>
      </w:pPr>
      <w:bookmarkStart w:id="13" w:name="_Toc170380856"/>
      <w:r w:rsidRPr="00C3532F">
        <w:t>Проверка данных пациента</w:t>
      </w:r>
      <w:bookmarkEnd w:id="13"/>
    </w:p>
    <w:p w:rsidR="00C3532F" w:rsidRPr="00C3532F" w:rsidRDefault="00C3532F" w:rsidP="00274B8A">
      <w:pPr>
        <w:pStyle w:val="phnormal"/>
      </w:pPr>
      <w:r w:rsidRPr="00C3532F">
        <w:t xml:space="preserve">Для корректного формирования СЭМД «Осмотр лечащим врачом, врачом-специалистом, заведующим отделением, лечащим врачом совместно с врачом-специалистом, лечащим врачом совместно с заведующим отделением» необходимо обеспечить наличие в Системе данных пациента, по которому происходит формирование </w:t>
      </w:r>
      <w:r w:rsidRPr="00C3532F">
        <w:lastRenderedPageBreak/>
        <w:t>СЭМД. Проверка наличия и ввод недостающих данных пациента выполняется в его персональной медицинской карте. Чтобы открыть карту пациента</w:t>
      </w:r>
      <w:r w:rsidR="00250593">
        <w:t>,</w:t>
      </w:r>
      <w:r w:rsidRPr="00C3532F">
        <w:t xml:space="preserve"> достаточно нажать на его ФИО в дневнике врача (</w:t>
      </w:r>
      <w:r w:rsidRPr="00C3532F">
        <w:fldChar w:fldCharType="begin"/>
      </w:r>
      <w:r w:rsidRPr="00C3532F">
        <w:instrText xml:space="preserve"> REF _Ref154661687 \h </w:instrText>
      </w:r>
      <w:r w:rsidRPr="00C3532F">
        <w:fldChar w:fldCharType="separate"/>
      </w:r>
      <w:r w:rsidR="00515636" w:rsidRPr="00C3532F">
        <w:t>Рисунок </w:t>
      </w:r>
      <w:r w:rsidR="00515636">
        <w:rPr>
          <w:noProof/>
        </w:rPr>
        <w:t>1</w:t>
      </w:r>
      <w:r w:rsidRPr="00C3532F">
        <w:fldChar w:fldCharType="end"/>
      </w:r>
      <w:r w:rsidRPr="00C3532F">
        <w:t>).</w:t>
      </w:r>
    </w:p>
    <w:p w:rsidR="00C3532F" w:rsidRPr="00C3532F" w:rsidRDefault="00C3532F" w:rsidP="00250593">
      <w:pPr>
        <w:pStyle w:val="phfigure"/>
      </w:pPr>
      <w:r w:rsidRPr="00C3532F">
        <w:rPr>
          <w:noProof/>
        </w:rPr>
        <w:drawing>
          <wp:inline distT="0" distB="0" distL="0" distR="0" wp14:anchorId="20C736F8" wp14:editId="159490DA">
            <wp:extent cx="6295390" cy="3691791"/>
            <wp:effectExtent l="19050" t="19050" r="10160" b="23495"/>
            <wp:docPr id="6" name="Рисунок 6" descr="Окно редактирования персональной медицинской карты пациен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8867104" name="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3691791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C3532F" w:rsidRPr="00C3532F" w:rsidRDefault="00C3532F" w:rsidP="00250593">
      <w:pPr>
        <w:pStyle w:val="phfiguretitle"/>
      </w:pPr>
      <w:bookmarkStart w:id="14" w:name="_Ref154661687"/>
      <w:r w:rsidRPr="00C3532F">
        <w:t>Рисунок </w:t>
      </w:r>
      <w:r w:rsidRPr="00C3532F">
        <w:fldChar w:fldCharType="begin"/>
      </w:r>
      <w:r w:rsidRPr="00C3532F">
        <w:instrText>SEQ Рисунок \* ARABIC</w:instrText>
      </w:r>
      <w:r w:rsidRPr="00C3532F">
        <w:fldChar w:fldCharType="separate"/>
      </w:r>
      <w:r w:rsidR="00515636">
        <w:rPr>
          <w:noProof/>
        </w:rPr>
        <w:t>1</w:t>
      </w:r>
      <w:r w:rsidRPr="00C3532F">
        <w:fldChar w:fldCharType="end"/>
      </w:r>
      <w:bookmarkEnd w:id="14"/>
      <w:r w:rsidRPr="00C3532F">
        <w:t xml:space="preserve"> – Окно редактирования персональной медицинской карты пациента</w:t>
      </w:r>
    </w:p>
    <w:p w:rsidR="00C3532F" w:rsidRPr="00C3532F" w:rsidRDefault="00C3532F" w:rsidP="00274B8A">
      <w:pPr>
        <w:pStyle w:val="phnormal"/>
      </w:pPr>
      <w:r w:rsidRPr="00C3532F">
        <w:t>В СЭМД «Осмотр лечащим врачом, врачом-специалистом, заведующим отделением, лечащим врачом совместно с врачом-специалистом, лечащим врачом совместно с заведующим отделением» включаются следующие данные о пациенте:</w:t>
      </w:r>
    </w:p>
    <w:p w:rsidR="00C3532F" w:rsidRPr="00C3532F" w:rsidRDefault="00C3532F" w:rsidP="00250593">
      <w:pPr>
        <w:pStyle w:val="phlistitemized1"/>
      </w:pPr>
      <w:r w:rsidRPr="00C3532F">
        <w:t>обязательные данные:</w:t>
      </w:r>
    </w:p>
    <w:p w:rsidR="00C3532F" w:rsidRPr="00C3532F" w:rsidRDefault="00C3532F" w:rsidP="00250593">
      <w:pPr>
        <w:pStyle w:val="phlistitemized2"/>
      </w:pPr>
      <w:r w:rsidRPr="00C3532F">
        <w:t>фамилия пациента. Фамилия пациента берется из поля «Фамилия», размещенного на вкладке «Персона» персональной медицинской карты пациента;</w:t>
      </w:r>
    </w:p>
    <w:p w:rsidR="00C3532F" w:rsidRPr="00C3532F" w:rsidRDefault="00C3532F" w:rsidP="00250593">
      <w:pPr>
        <w:pStyle w:val="phlistitemized2"/>
      </w:pPr>
      <w:r w:rsidRPr="00C3532F">
        <w:t>имя пациента. Имя пациента берется из поля «Имя», размещенного на вкладке «Персона» персональной медицинской карты пациента;</w:t>
      </w:r>
    </w:p>
    <w:p w:rsidR="00C3532F" w:rsidRPr="00C3532F" w:rsidRDefault="00C3532F" w:rsidP="00274B8A">
      <w:pPr>
        <w:pStyle w:val="phnormal"/>
      </w:pPr>
      <w:r w:rsidRPr="00C3532F">
        <w:rPr>
          <w:b/>
        </w:rPr>
        <w:t>Примечание</w:t>
      </w:r>
      <w:r w:rsidRPr="00C3532F">
        <w:t xml:space="preserve"> – При необходимости корректировка ФИО пациента выполняется на вкладке «Персона»/ «Имена» персональной медицинской карты пациента, путем редактирования действующей записи об именах и внесения изменений в блок полей «Именительный».</w:t>
      </w:r>
    </w:p>
    <w:p w:rsidR="00C3532F" w:rsidRPr="00C3532F" w:rsidRDefault="00C3532F" w:rsidP="00250593">
      <w:pPr>
        <w:pStyle w:val="phlistitemized2"/>
      </w:pPr>
      <w:r w:rsidRPr="00C3532F">
        <w:t xml:space="preserve">полис ОМС/ ДМС пациента (в случае оказания медицинской помощи за счет средств ОМС/ДМС). Данные полиса ОМС/ ДМС берутся с вкладки </w:t>
      </w:r>
      <w:r w:rsidRPr="00C3532F">
        <w:lastRenderedPageBreak/>
        <w:t>«Персона»/ «Общие сведения»/ «Полисы» персональной медицинской карты пациента. При этом в блоке «Полис ОМС»/ «Полис ДМС» выбирается тот полис, период действия которого распространяется на дату оказания услуги. Также для полиса ОМС/ ДМС в обязательном порядке должны быть заполнены следующие поля: «Вид полиса» (только для ОМС), «Серия», «Номер», «Кем выдан», «Дата выдачи» и «Действует с»;</w:t>
      </w:r>
    </w:p>
    <w:p w:rsidR="00C3532F" w:rsidRPr="00C3532F" w:rsidRDefault="00C3532F" w:rsidP="00250593">
      <w:pPr>
        <w:pStyle w:val="phlistitemized1"/>
      </w:pPr>
      <w:r w:rsidRPr="00C3532F">
        <w:t>необязательные данные:</w:t>
      </w:r>
    </w:p>
    <w:p w:rsidR="00C3532F" w:rsidRPr="00C3532F" w:rsidRDefault="00C3532F" w:rsidP="00250593">
      <w:pPr>
        <w:pStyle w:val="phlistitemized2"/>
      </w:pPr>
      <w:r w:rsidRPr="00C3532F">
        <w:t>отчество пациента. Отчество пациента берется из поля «Отчество», размещенного на вкладке «Персона» персональной медицинской карты пациента;</w:t>
      </w:r>
    </w:p>
    <w:p w:rsidR="00C3532F" w:rsidRPr="00C3532F" w:rsidRDefault="00C3532F" w:rsidP="00250593">
      <w:pPr>
        <w:pStyle w:val="phlistitemized2"/>
      </w:pPr>
      <w:r w:rsidRPr="00C3532F">
        <w:t>дата рождения пациента. Дата рождения пациента берется из поля «Дата рождения», размещенного на вкладке «Персона» персональной медицинской карты пациента;</w:t>
      </w:r>
    </w:p>
    <w:p w:rsidR="00C3532F" w:rsidRPr="00C3532F" w:rsidRDefault="00C3532F" w:rsidP="00250593">
      <w:pPr>
        <w:pStyle w:val="phlistitemized2"/>
      </w:pPr>
      <w:r w:rsidRPr="00C3532F">
        <w:t>пол пациента. Пол пациента берется из поля «Пол», размещенного на вкладке «Персона» персональной медицинской карты пациента;</w:t>
      </w:r>
    </w:p>
    <w:p w:rsidR="00C3532F" w:rsidRPr="00C3532F" w:rsidRDefault="00C3532F" w:rsidP="00250593">
      <w:pPr>
        <w:pStyle w:val="phlistitemized2"/>
      </w:pPr>
      <w:r w:rsidRPr="00C3532F">
        <w:t>СНИЛС пациента. СНИЛС пациента берется из поля «СНИЛС», размещенного на вкладке «Персона» персональной медицинской карты пациента;</w:t>
      </w:r>
    </w:p>
    <w:p w:rsidR="00C3532F" w:rsidRPr="00C3532F" w:rsidRDefault="00C3532F" w:rsidP="00250593">
      <w:pPr>
        <w:pStyle w:val="phlistitemized2"/>
      </w:pPr>
      <w:r w:rsidRPr="00C3532F">
        <w:t>документ, удостоверяющий личность пациента. Данные документа берутся с вкладки «Персона»/ «Документы/ Адреса» персональной медицинской карты пациента, из блока «Документ». При этом в блоке «Документ» выбирается тот документ, период действия которого распространяется на дату оказания услуги. Также для документа в обязательном порядке должны быть заполнены следующие поля: «Тип документа», «Номер», «Дата выдачи» и «Действует с»;</w:t>
      </w:r>
    </w:p>
    <w:p w:rsidR="00C3532F" w:rsidRPr="00C3532F" w:rsidRDefault="00C3532F" w:rsidP="00250593">
      <w:pPr>
        <w:pStyle w:val="phlistitemized2"/>
      </w:pPr>
      <w:r w:rsidRPr="00C3532F">
        <w:t>адреса пациента. Адресные данные берутся с вкладки «Персона»/ «Документы/ Адреса» персональной медицинской карты пациента. При этом выбираются те адреса, периоды действия которых распространяются на дату оказания услуги;</w:t>
      </w:r>
    </w:p>
    <w:p w:rsidR="00C3532F" w:rsidRPr="00C3532F" w:rsidRDefault="00C3532F" w:rsidP="00250593">
      <w:pPr>
        <w:pStyle w:val="phlistitemized2"/>
      </w:pPr>
      <w:r w:rsidRPr="00C3532F">
        <w:t>контакты пациента. Контактные данные (телефон, электронная почта) берутся с вкладки «Персона»/ «Общие сведения»/ «Контакты» персональной медицинской карты пациента.</w:t>
      </w:r>
    </w:p>
    <w:p w:rsidR="00C3532F" w:rsidRPr="00C3532F" w:rsidRDefault="00C3532F" w:rsidP="00C3532F">
      <w:pPr>
        <w:pStyle w:val="3"/>
      </w:pPr>
      <w:bookmarkStart w:id="15" w:name="_Toc170380857"/>
      <w:r w:rsidRPr="00C3532F">
        <w:lastRenderedPageBreak/>
        <w:t>Проверка данных сотрудников МО</w:t>
      </w:r>
      <w:bookmarkEnd w:id="15"/>
    </w:p>
    <w:p w:rsidR="00C3532F" w:rsidRPr="00C3532F" w:rsidRDefault="00C3532F" w:rsidP="00274B8A">
      <w:pPr>
        <w:pStyle w:val="phnormal"/>
      </w:pPr>
      <w:r w:rsidRPr="00C3532F">
        <w:t>Для корректного формирования СЭМД «Осмотр лечащим врачом, врачом-специалистом, заведующим отделением, лечащим врачом совместно с врачом-специалистом, лечащим врачом совместно с заведующим отделением» необходимо обеспечить наличие в Системе данных сотрудников МО, участвующих в формировании и подписании СЭМД. Проверка наличия и ввод недостающих данных сотрудника выполняется в окне редактирования сотрудника. Чтобы открыть окно редактирования сотрудника, необходимо выбрать пункт главного меню «Настройки»/ «Настройка персонала»/ «Персонал» и в отобразившемся списке нажать на ФИО сотрудника (</w:t>
      </w:r>
      <w:r w:rsidRPr="00C3532F">
        <w:fldChar w:fldCharType="begin"/>
      </w:r>
      <w:r w:rsidRPr="00C3532F">
        <w:instrText xml:space="preserve"> REF _Ref154661696 \h </w:instrText>
      </w:r>
      <w:r w:rsidRPr="00C3532F">
        <w:fldChar w:fldCharType="separate"/>
      </w:r>
      <w:r w:rsidR="00515636" w:rsidRPr="00C3532F">
        <w:t>Рисунок </w:t>
      </w:r>
      <w:r w:rsidR="00515636">
        <w:rPr>
          <w:noProof/>
        </w:rPr>
        <w:t>2</w:t>
      </w:r>
      <w:r w:rsidRPr="00C3532F">
        <w:fldChar w:fldCharType="end"/>
      </w:r>
      <w:r w:rsidRPr="00C3532F">
        <w:t>).</w:t>
      </w:r>
    </w:p>
    <w:p w:rsidR="00C3532F" w:rsidRPr="00C3532F" w:rsidRDefault="00C3532F" w:rsidP="00250593">
      <w:pPr>
        <w:pStyle w:val="phfigure"/>
      </w:pPr>
      <w:r w:rsidRPr="00C3532F">
        <w:rPr>
          <w:noProof/>
        </w:rPr>
        <w:drawing>
          <wp:inline distT="0" distB="0" distL="0" distR="0" wp14:anchorId="7F85BCFB" wp14:editId="48AFD574">
            <wp:extent cx="6295390" cy="2981281"/>
            <wp:effectExtent l="19050" t="19050" r="10160" b="10160"/>
            <wp:docPr id="7" name="Рисунок 7" descr="Окно редактирования сотрудн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0146003" name="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2981281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C3532F" w:rsidRPr="00C3532F" w:rsidRDefault="00C3532F" w:rsidP="00250593">
      <w:pPr>
        <w:pStyle w:val="phfiguretitle"/>
      </w:pPr>
      <w:bookmarkStart w:id="16" w:name="_Ref154661696"/>
      <w:r w:rsidRPr="00C3532F">
        <w:t>Рисунок </w:t>
      </w:r>
      <w:r w:rsidRPr="00C3532F">
        <w:fldChar w:fldCharType="begin"/>
      </w:r>
      <w:r w:rsidRPr="00C3532F">
        <w:instrText>SEQ Рисунок \* ARABIC</w:instrText>
      </w:r>
      <w:r w:rsidRPr="00C3532F">
        <w:fldChar w:fldCharType="separate"/>
      </w:r>
      <w:r w:rsidR="00515636">
        <w:rPr>
          <w:noProof/>
        </w:rPr>
        <w:t>2</w:t>
      </w:r>
      <w:r w:rsidRPr="00C3532F">
        <w:fldChar w:fldCharType="end"/>
      </w:r>
      <w:bookmarkEnd w:id="16"/>
      <w:r w:rsidRPr="00C3532F">
        <w:t xml:space="preserve"> – Окно редактирования сотрудника</w:t>
      </w:r>
    </w:p>
    <w:p w:rsidR="00C3532F" w:rsidRPr="00C3532F" w:rsidRDefault="00C3532F" w:rsidP="00274B8A">
      <w:pPr>
        <w:pStyle w:val="phnormal"/>
      </w:pPr>
      <w:r w:rsidRPr="00C3532F">
        <w:t>В СЭМД «Осмотр лечащим врачом, врачом-специалистом, заведующим отделением, лечащим врачом совместно с врачом-специалистом, лечащим врачом совместно с заведующим отделением» включаются следующие данные о сотруднике:</w:t>
      </w:r>
    </w:p>
    <w:p w:rsidR="00C3532F" w:rsidRPr="00C3532F" w:rsidRDefault="00C3532F" w:rsidP="00250593">
      <w:pPr>
        <w:pStyle w:val="phlistitemized1"/>
      </w:pPr>
      <w:r w:rsidRPr="00C3532F">
        <w:t>обязательные данные:</w:t>
      </w:r>
    </w:p>
    <w:p w:rsidR="00C3532F" w:rsidRPr="00C3532F" w:rsidRDefault="00C3532F" w:rsidP="00250593">
      <w:pPr>
        <w:pStyle w:val="phlistitemized2"/>
      </w:pPr>
      <w:r w:rsidRPr="00C3532F">
        <w:t>фамилия сотрудника. Фамилия сотрудника берется из поля «Фамилия», размещенного на вкладке «Главная» окна редактирования персонала;</w:t>
      </w:r>
    </w:p>
    <w:p w:rsidR="00C3532F" w:rsidRPr="00C3532F" w:rsidRDefault="00C3532F" w:rsidP="00250593">
      <w:pPr>
        <w:pStyle w:val="phlistitemized2"/>
      </w:pPr>
      <w:r w:rsidRPr="00C3532F">
        <w:t>имя сотрудника. Имя сотрудника берется из поля «Имя», размещенного на вкладке «Главная» окна редактирования персонала;</w:t>
      </w:r>
    </w:p>
    <w:p w:rsidR="00C3532F" w:rsidRPr="00C3532F" w:rsidRDefault="00C3532F" w:rsidP="00274B8A">
      <w:pPr>
        <w:pStyle w:val="phnormal"/>
      </w:pPr>
      <w:r w:rsidRPr="00C3532F">
        <w:rPr>
          <w:b/>
        </w:rPr>
        <w:t>Примечание</w:t>
      </w:r>
      <w:r w:rsidRPr="00C3532F">
        <w:t xml:space="preserve"> – При необходимости корректировка ФИО сотрудника выполняется путем редактирования ФИО связанного контрагента, переход к карточке редактирования которого осуществляется с помощью кнопки рядом с полем «Контрагент».</w:t>
      </w:r>
    </w:p>
    <w:p w:rsidR="00C3532F" w:rsidRPr="00C3532F" w:rsidRDefault="00C3532F" w:rsidP="00250593">
      <w:pPr>
        <w:pStyle w:val="phlistitemized2"/>
      </w:pPr>
      <w:r w:rsidRPr="00C3532F">
        <w:lastRenderedPageBreak/>
        <w:t xml:space="preserve">СНИЛС сотрудника. СНИЛС сотрудника берется из поля «СНИЛС», размещенного на вкладке «Главная» окна редактирования персонала;  </w:t>
      </w:r>
    </w:p>
    <w:p w:rsidR="00C3532F" w:rsidRPr="00C3532F" w:rsidRDefault="00C3532F" w:rsidP="00250593">
      <w:pPr>
        <w:pStyle w:val="phlistitemized2"/>
      </w:pPr>
      <w:r w:rsidRPr="00C3532F">
        <w:t>должность сотрудника. Должность сотрудника берется из поля «Должность», размещенного на вкладке «Главная» окна редактирования персонала.</w:t>
      </w:r>
    </w:p>
    <w:p w:rsidR="00C3532F" w:rsidRPr="00C3532F" w:rsidRDefault="00C3532F" w:rsidP="00274B8A">
      <w:pPr>
        <w:pStyle w:val="phnormal"/>
      </w:pPr>
      <w:r w:rsidRPr="00C3532F">
        <w:rPr>
          <w:b/>
        </w:rPr>
        <w:t>Примечание</w:t>
      </w:r>
      <w:r w:rsidRPr="00C3532F">
        <w:t xml:space="preserve"> – В СЭМД включается должность по справочнику ФРНСИ «Должности медицинских и фармацевтических работников» (OID «1.2.643.5.1.13.13.11.1002»). Настройка сопоставления должности, указанной в Системе, со значением справочника ФРНСИ осуществляется Администратором Системы.</w:t>
      </w:r>
    </w:p>
    <w:p w:rsidR="00C3532F" w:rsidRPr="00C3532F" w:rsidRDefault="00C3532F" w:rsidP="00250593">
      <w:pPr>
        <w:pStyle w:val="phlistitemized1"/>
      </w:pPr>
      <w:r w:rsidRPr="00C3532F">
        <w:t>необязательные данные:</w:t>
      </w:r>
    </w:p>
    <w:p w:rsidR="00C3532F" w:rsidRPr="00C3532F" w:rsidRDefault="00C3532F" w:rsidP="00250593">
      <w:pPr>
        <w:pStyle w:val="phlistitemized2"/>
      </w:pPr>
      <w:r w:rsidRPr="00C3532F">
        <w:t>отчество сотрудника. Отчество сотрудника берется из поля «Отчество», размещенного на вкладке «Главная» окна редактирования персонала;</w:t>
      </w:r>
    </w:p>
    <w:p w:rsidR="00C3532F" w:rsidRPr="00C3532F" w:rsidRDefault="00C3532F" w:rsidP="00250593">
      <w:pPr>
        <w:pStyle w:val="phlistitemized2"/>
      </w:pPr>
      <w:r w:rsidRPr="00C3532F">
        <w:t xml:space="preserve">контакты сотрудника. Контактные данные сотрудника берутся из карточки контрагента, связанного с сотрудником, с вкладки «Контакты». При этом выбираются только контакты с типом «Телефон служебный» и «Рабочая почта». Переход к карточке связанного контрагента осуществляется с помощью кнопки </w:t>
      </w:r>
      <w:r w:rsidRPr="00C3532F">
        <w:rPr>
          <w:noProof/>
        </w:rPr>
        <w:drawing>
          <wp:inline distT="0" distB="0" distL="0" distR="0" wp14:anchorId="1C9CAF1D" wp14:editId="41F6BB8F">
            <wp:extent cx="219075" cy="190500"/>
            <wp:effectExtent l="19050" t="19050" r="28575" b="19050"/>
            <wp:docPr id="8" name="Рисунок 8" descr="_scroll_external/attachments/image2023-4-4_17-44-23-559f3f6b5f5c47fbacc485df04a795690b282998c1e64bd856408c77b81e387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0036861" name="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190500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RPr="00C3532F">
        <w:t xml:space="preserve"> рядом с полем «Контрагент» окна редактирования персонала.</w:t>
      </w:r>
    </w:p>
    <w:p w:rsidR="00C3532F" w:rsidRPr="00C3532F" w:rsidRDefault="00C3532F" w:rsidP="00C3532F">
      <w:pPr>
        <w:pStyle w:val="3"/>
      </w:pPr>
      <w:bookmarkStart w:id="17" w:name="_Toc170380858"/>
      <w:r w:rsidRPr="00C3532F">
        <w:t>Проверка данных МО</w:t>
      </w:r>
      <w:bookmarkEnd w:id="17"/>
    </w:p>
    <w:p w:rsidR="00C3532F" w:rsidRPr="00C3532F" w:rsidRDefault="00C3532F" w:rsidP="00274B8A">
      <w:pPr>
        <w:pStyle w:val="phnormal"/>
      </w:pPr>
      <w:r w:rsidRPr="00C3532F">
        <w:t xml:space="preserve">Для корректного формирования СЭМД «Осмотр лечащим врачом, врачом-специалистом, заведующим отделением, лечащим врачом совместно с врачом-специалистом, лечащим врачом совместно с заведующим отделением» необходимо обеспечить наличие в Системе данных МО, в рамках которой происходит формирование СЭМД. Проверка наличия и ввод недостающих данных МО выполняется в окне «Список ЛПУ: редактирование», доступном по пути «Настройки»/ «Настройка структуры ЛПУ»/ «ЛПУ: реквизиты»/ вкладка «Информация об ЛПУ»/ поле «ЛПУ из реестра МО»/ кнопка </w:t>
      </w:r>
      <w:r w:rsidRPr="00C3532F">
        <w:rPr>
          <w:noProof/>
        </w:rPr>
        <w:drawing>
          <wp:inline distT="0" distB="0" distL="0" distR="0" wp14:anchorId="3186367D" wp14:editId="04E53593">
            <wp:extent cx="175275" cy="205758"/>
            <wp:effectExtent l="19050" t="19050" r="15240" b="22860"/>
            <wp:docPr id="9" name="Рисунок 9" descr="_scroll_external/attachments/image2023-8-2_17-23-7-bae77f1cb7986a267a9cadd9deb916525731dd8bff51eed56bd50f65b4c4ea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3881170" name="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75275" cy="205758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RPr="00C3532F">
        <w:t>/ пункт кон</w:t>
      </w:r>
      <w:r w:rsidR="00B754A8">
        <w:t xml:space="preserve">текстного меню </w:t>
      </w:r>
      <w:r w:rsidRPr="00C3532F">
        <w:t xml:space="preserve">«Редактировать» </w:t>
      </w:r>
      <w:r w:rsidR="00B754A8">
        <w:t>на выделенной МО</w:t>
      </w:r>
      <w:r w:rsidR="00B754A8" w:rsidRPr="00C3532F">
        <w:t xml:space="preserve"> </w:t>
      </w:r>
      <w:r w:rsidRPr="00C3532F">
        <w:t>(</w:t>
      </w:r>
      <w:r w:rsidRPr="00C3532F">
        <w:fldChar w:fldCharType="begin"/>
      </w:r>
      <w:r w:rsidRPr="00C3532F">
        <w:instrText xml:space="preserve"> REF _Ref154661707 \h </w:instrText>
      </w:r>
      <w:r w:rsidRPr="00C3532F">
        <w:fldChar w:fldCharType="separate"/>
      </w:r>
      <w:r w:rsidR="00515636" w:rsidRPr="00C3532F">
        <w:t>Рисунок </w:t>
      </w:r>
      <w:r w:rsidR="00515636">
        <w:rPr>
          <w:noProof/>
        </w:rPr>
        <w:t>3</w:t>
      </w:r>
      <w:r w:rsidRPr="00C3532F">
        <w:fldChar w:fldCharType="end"/>
      </w:r>
      <w:r w:rsidRPr="00C3532F">
        <w:t>).</w:t>
      </w:r>
    </w:p>
    <w:p w:rsidR="00C3532F" w:rsidRPr="00C3532F" w:rsidRDefault="00C3532F" w:rsidP="00C3532F">
      <w:pPr>
        <w:keepNext/>
        <w:jc w:val="center"/>
      </w:pPr>
      <w:r w:rsidRPr="00C3532F">
        <w:rPr>
          <w:noProof/>
        </w:rPr>
        <w:lastRenderedPageBreak/>
        <w:drawing>
          <wp:inline distT="0" distB="0" distL="0" distR="0" wp14:anchorId="68450BE9" wp14:editId="3BE6DCBC">
            <wp:extent cx="4400550" cy="6438900"/>
            <wp:effectExtent l="19050" t="19050" r="19050" b="19050"/>
            <wp:docPr id="10" name="Рисунок 10" descr="Окно редактирования данных М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7612975" name="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400550" cy="6438900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C3532F" w:rsidRPr="00C3532F" w:rsidRDefault="00C3532F" w:rsidP="00C3532F">
      <w:pPr>
        <w:keepNext/>
        <w:jc w:val="center"/>
      </w:pPr>
      <w:bookmarkStart w:id="18" w:name="_Ref154661707"/>
      <w:r w:rsidRPr="00C3532F">
        <w:t>Рисунок </w:t>
      </w:r>
      <w:r w:rsidRPr="00C3532F">
        <w:fldChar w:fldCharType="begin"/>
      </w:r>
      <w:r w:rsidRPr="00C3532F">
        <w:instrText>SEQ Рисунок \* ARABIC</w:instrText>
      </w:r>
      <w:r w:rsidRPr="00C3532F">
        <w:fldChar w:fldCharType="separate"/>
      </w:r>
      <w:r w:rsidR="00515636">
        <w:rPr>
          <w:noProof/>
        </w:rPr>
        <w:t>3</w:t>
      </w:r>
      <w:r w:rsidRPr="00C3532F">
        <w:fldChar w:fldCharType="end"/>
      </w:r>
      <w:bookmarkEnd w:id="18"/>
      <w:r w:rsidRPr="00C3532F">
        <w:t xml:space="preserve"> – Окно редактирования данных МО</w:t>
      </w:r>
    </w:p>
    <w:p w:rsidR="00C3532F" w:rsidRPr="00C3532F" w:rsidRDefault="00C3532F" w:rsidP="00274B8A">
      <w:pPr>
        <w:pStyle w:val="phnormal"/>
      </w:pPr>
      <w:r w:rsidRPr="00C3532F">
        <w:t>В СЭМД «Осмотр лечащим врачом, врачом-специалистом, заведующим отделением, лечащим врачом совместно с врачом-специалистом, лечащим врачом совместно с заведующим отделением» включаются следующие данные МО:</w:t>
      </w:r>
    </w:p>
    <w:p w:rsidR="00C3532F" w:rsidRPr="00C3532F" w:rsidRDefault="00C3532F" w:rsidP="00B754A8">
      <w:pPr>
        <w:pStyle w:val="phlistitemized1"/>
      </w:pPr>
      <w:r w:rsidRPr="00C3532F">
        <w:t>обязательные данные:</w:t>
      </w:r>
    </w:p>
    <w:p w:rsidR="00C3532F" w:rsidRPr="00C3532F" w:rsidRDefault="00C3532F" w:rsidP="00B754A8">
      <w:pPr>
        <w:pStyle w:val="phlistitemized2"/>
      </w:pPr>
      <w:r w:rsidRPr="00C3532F">
        <w:t>наименование медицинской организации. Наименование МО берется из поля «Полное наименование», размещенного на вкладке «Главная» окна «Список ЛПУ: редактирование»;</w:t>
      </w:r>
    </w:p>
    <w:p w:rsidR="00C3532F" w:rsidRPr="00C3532F" w:rsidRDefault="00C3532F" w:rsidP="00274B8A">
      <w:pPr>
        <w:pStyle w:val="phnormal"/>
      </w:pPr>
      <w:r w:rsidRPr="00C3532F">
        <w:rPr>
          <w:b/>
        </w:rPr>
        <w:lastRenderedPageBreak/>
        <w:t>Примечание</w:t>
      </w:r>
      <w:r w:rsidRPr="00C3532F">
        <w:t xml:space="preserve"> – В СЭМД включается наименование МО по справочнику ФРНСИ «Реестр медицинских организаций Российской Федерации» (OID «1.2.643.5.1.13.13.11.1461»). Сопоставление наименования МО, указанного в Системе, со значением справочника ФРНСИ осуществляется Администратором Системы.</w:t>
      </w:r>
    </w:p>
    <w:p w:rsidR="00C3532F" w:rsidRPr="00C3532F" w:rsidRDefault="00C3532F" w:rsidP="00B754A8">
      <w:pPr>
        <w:pStyle w:val="phlistitemized2"/>
      </w:pPr>
      <w:r w:rsidRPr="00C3532F">
        <w:t xml:space="preserve">адрес медицинской организации. Адресные данные берутся из карточки контрагента, связанного с МО. Переход к карточке связанного контрагента из окна «Список ЛПУ: редактирование» выполняется следующим образом: вкладка «Главная»/ поле «Контрагент»/ кнопка </w:t>
      </w:r>
      <w:r w:rsidRPr="00C3532F">
        <w:rPr>
          <w:noProof/>
        </w:rPr>
        <w:drawing>
          <wp:inline distT="0" distB="0" distL="0" distR="0" wp14:anchorId="22AEF223" wp14:editId="2C8BFA63">
            <wp:extent cx="175275" cy="205758"/>
            <wp:effectExtent l="19050" t="19050" r="15240" b="22860"/>
            <wp:docPr id="11" name="Рисунок 11" descr="_scroll_external/attachments/image2023-8-2_17-23-7-bae77f1cb7986a267a9cadd9deb916525731dd8bff51eed56bd50f65b4c4ea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033948" name="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75275" cy="205758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RPr="00C3532F">
        <w:t>/ пункт контекстного меню на выделенном контрагенте «Редактировать»/ вкладка «Адреса».</w:t>
      </w:r>
    </w:p>
    <w:p w:rsidR="00C3532F" w:rsidRPr="00C3532F" w:rsidRDefault="00C3532F" w:rsidP="00B754A8">
      <w:pPr>
        <w:pStyle w:val="phlistitemized1"/>
      </w:pPr>
      <w:r w:rsidRPr="00C3532F">
        <w:t>необязательные данные:</w:t>
      </w:r>
    </w:p>
    <w:p w:rsidR="00C3532F" w:rsidRPr="00C3532F" w:rsidRDefault="00C3532F" w:rsidP="00B754A8">
      <w:pPr>
        <w:pStyle w:val="phlistitemized2"/>
      </w:pPr>
      <w:r w:rsidRPr="00C3532F">
        <w:t xml:space="preserve">код ОГРН/ОГРНИП медицинской организации. Код ОГРН/ОГРНИП берется из карточки контрагента, связанного с МО. Переход к карточке связанного контрагента из окна «Список ЛПУ: редактирование» выполняется следующим образом: вкладка «Главная»/ поле «Контрагент»/ кнопка </w:t>
      </w:r>
      <w:r w:rsidRPr="00C3532F">
        <w:rPr>
          <w:noProof/>
        </w:rPr>
        <w:drawing>
          <wp:inline distT="0" distB="0" distL="0" distR="0" wp14:anchorId="1111815C" wp14:editId="679C4E48">
            <wp:extent cx="175275" cy="205758"/>
            <wp:effectExtent l="19050" t="19050" r="15240" b="22860"/>
            <wp:docPr id="12" name="Рисунок 12" descr="_scroll_external/attachments/image2023-8-2_17-23-7-bae77f1cb7986a267a9cadd9deb916525731dd8bff51eed56bd50f65b4c4ea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1616246" name="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75275" cy="205758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RPr="00C3532F">
        <w:t>/ пункт контекстного меню на выделенном контрагенте «Редактировать»/ вкладка «Глав</w:t>
      </w:r>
      <w:r w:rsidR="00B754A8">
        <w:t>ная»/ поле «ОГРН» или «Код ОГРН</w:t>
      </w:r>
      <w:r w:rsidR="000A62EB">
        <w:t xml:space="preserve"> </w:t>
      </w:r>
      <w:r w:rsidRPr="00C3532F">
        <w:t>ИП»;</w:t>
      </w:r>
    </w:p>
    <w:p w:rsidR="00C3532F" w:rsidRPr="00C3532F" w:rsidRDefault="00C3532F" w:rsidP="00B754A8">
      <w:pPr>
        <w:pStyle w:val="phlistitemized2"/>
      </w:pPr>
      <w:r w:rsidRPr="00C3532F">
        <w:t xml:space="preserve">код ОКПО медицинской организации. Код ОКПО берется из карточки контрагента, связанного с МО. Переход к карточке связанного контрагента из окна «Список ЛПУ: редактирование» выполняется следующим образом: вкладка «Главная»/ поле «Контрагент»/ кнопка </w:t>
      </w:r>
      <w:r w:rsidRPr="00C3532F">
        <w:rPr>
          <w:noProof/>
        </w:rPr>
        <w:drawing>
          <wp:inline distT="0" distB="0" distL="0" distR="0" wp14:anchorId="72741245" wp14:editId="69EDD368">
            <wp:extent cx="175275" cy="205758"/>
            <wp:effectExtent l="19050" t="19050" r="15240" b="22860"/>
            <wp:docPr id="14" name="Рисунок 14" descr="_scroll_external/attachments/image2023-8-2_17-23-7-bae77f1cb7986a267a9cadd9deb916525731dd8bff51eed56bd50f65b4c4ea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578880" name="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75275" cy="205758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RPr="00C3532F">
        <w:t>/ пункт контекстного меню на выделенном контрагенте «Редактировать»/ вкладка «Главная»/ поле «ОКПО»;</w:t>
      </w:r>
    </w:p>
    <w:p w:rsidR="00C3532F" w:rsidRPr="00C3532F" w:rsidRDefault="00C3532F" w:rsidP="00B754A8">
      <w:pPr>
        <w:pStyle w:val="phlistitemized2"/>
      </w:pPr>
      <w:r w:rsidRPr="00C3532F">
        <w:t>код ОКАТО медицинской организации. Код ОКАТО берется из окна «Реквизиты ЛПУ» доступного по пути: «Настройки»/ «Настройка структуры ЛПУ»/ «ЛПУ: реквизиты»/ вкладка «Информация об ЛПУ»/ поле «Код ЛПУ по ОКАТО».</w:t>
      </w:r>
    </w:p>
    <w:p w:rsidR="00C3532F" w:rsidRPr="00C3532F" w:rsidRDefault="00C3532F" w:rsidP="00B754A8">
      <w:pPr>
        <w:pStyle w:val="phlistitemized2"/>
      </w:pPr>
      <w:r w:rsidRPr="00C3532F">
        <w:t>контакты медицинской организации. В качестве контактов МО берутся следующие данные:</w:t>
      </w:r>
    </w:p>
    <w:p w:rsidR="00C3532F" w:rsidRPr="00C3532F" w:rsidRDefault="00C3532F" w:rsidP="00B754A8">
      <w:pPr>
        <w:pStyle w:val="phlistitemized3"/>
      </w:pPr>
      <w:r w:rsidRPr="00C3532F">
        <w:t xml:space="preserve">телефонные номер контрагента, связанного с текущей МО. Переход к карточке связанного контрагента из окна «Список ЛПУ: редактирование» выполняется следующим образом: вкладка «Главная»/ поле «Контрагент»/ кнопка </w:t>
      </w:r>
      <w:r w:rsidRPr="00C3532F">
        <w:rPr>
          <w:noProof/>
        </w:rPr>
        <w:drawing>
          <wp:inline distT="0" distB="0" distL="0" distR="0" wp14:anchorId="63D41DD0" wp14:editId="5B889704">
            <wp:extent cx="175275" cy="205758"/>
            <wp:effectExtent l="19050" t="19050" r="15240" b="22860"/>
            <wp:docPr id="15" name="Рисунок 15" descr="_scroll_external/attachments/image2023-8-2_17-23-7-bae77f1cb7986a267a9cadd9deb916525731dd8bff51eed56bd50f65b4c4ea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1040999" name="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75275" cy="205758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RPr="00C3532F">
        <w:t>/ пункт контекстного меню на выделенном контрагенте «Редактировать»/ вкладка «Контакты»;</w:t>
      </w:r>
    </w:p>
    <w:p w:rsidR="00C3532F" w:rsidRPr="00C3532F" w:rsidRDefault="00C3532F" w:rsidP="00B754A8">
      <w:pPr>
        <w:pStyle w:val="phlistitemized3"/>
      </w:pPr>
      <w:r w:rsidRPr="00C3532F">
        <w:lastRenderedPageBreak/>
        <w:t>телефонные номера, указанные в окне «Реквизиты ЛПУ», доступном по пути: «Настройки»/ «Настройка структуры ЛПУ»/ «ЛПУ: реквизиты»/ вкладка «Информация об ЛПУ»/ поле «Телефоны ЛПУ».</w:t>
      </w:r>
    </w:p>
    <w:p w:rsidR="00C3532F" w:rsidRPr="00C3532F" w:rsidRDefault="00C3532F" w:rsidP="00B754A8">
      <w:pPr>
        <w:pStyle w:val="phlistitemized2"/>
      </w:pPr>
      <w:r w:rsidRPr="00C3532F">
        <w:t>лицензия медицинской организации. Данные о лицензии МО берутся из следующих полей, размещенных на вкладке «Дополнительно» окна «Список ЛПУ: редактирование»:</w:t>
      </w:r>
    </w:p>
    <w:p w:rsidR="00C3532F" w:rsidRPr="00C3532F" w:rsidRDefault="00C3532F" w:rsidP="00B754A8">
      <w:pPr>
        <w:pStyle w:val="phlistitemized3"/>
      </w:pPr>
      <w:r w:rsidRPr="00C3532F">
        <w:t>«Лицензия ЛПУ» – номер лицензии на осуществление медицинской деятельности;</w:t>
      </w:r>
    </w:p>
    <w:p w:rsidR="00C3532F" w:rsidRPr="00C3532F" w:rsidRDefault="00C3532F" w:rsidP="00B754A8">
      <w:pPr>
        <w:pStyle w:val="phlistitemized3"/>
      </w:pPr>
      <w:r w:rsidRPr="00C3532F">
        <w:t>«Дата регистрации лицензии» – дата регистрации лицензии на осуществление медицинской деятельности;</w:t>
      </w:r>
    </w:p>
    <w:p w:rsidR="00C3532F" w:rsidRPr="00C3532F" w:rsidRDefault="00C3532F" w:rsidP="00B754A8">
      <w:pPr>
        <w:pStyle w:val="phlistitemized3"/>
      </w:pPr>
      <w:r w:rsidRPr="00C3532F">
        <w:t>«Организация, выдавшая лицензию» – наименование организации, выдавшей лицензию на осуществление медицинской деятельности.</w:t>
      </w:r>
    </w:p>
    <w:p w:rsidR="00C3532F" w:rsidRPr="00C3532F" w:rsidRDefault="00C3532F" w:rsidP="00274B8A">
      <w:pPr>
        <w:pStyle w:val="phnormal"/>
      </w:pPr>
      <w:r w:rsidRPr="00C3532F">
        <w:rPr>
          <w:b/>
        </w:rPr>
        <w:t>Примечание</w:t>
      </w:r>
      <w:r w:rsidRPr="00C3532F">
        <w:t xml:space="preserve"> – Поля для ввода данных о лицензии МО настраиваются по необходимости и могут отсутствовать на вкладке «Дополнительно». Настройка полей осуществляется Администратором Системы.</w:t>
      </w:r>
    </w:p>
    <w:p w:rsidR="00C3532F" w:rsidRPr="00C3532F" w:rsidRDefault="00C3532F" w:rsidP="00C3532F">
      <w:pPr>
        <w:pStyle w:val="2"/>
      </w:pPr>
      <w:bookmarkStart w:id="19" w:name="_Ref154664667"/>
      <w:bookmarkStart w:id="20" w:name="_Toc170380859"/>
      <w:r w:rsidRPr="00C3532F">
        <w:t>Проведение осмотра</w:t>
      </w:r>
      <w:bookmarkEnd w:id="19"/>
      <w:bookmarkEnd w:id="20"/>
    </w:p>
    <w:p w:rsidR="00C3532F" w:rsidRPr="00C3532F" w:rsidRDefault="00C3532F" w:rsidP="00274B8A">
      <w:pPr>
        <w:pStyle w:val="phnormal"/>
      </w:pPr>
      <w:r w:rsidRPr="00C3532F">
        <w:t>Чтобы провести осмотр пациента лечащим врачом, врачом-специалистом, заведующим отделением, лечащим врачом совместно с врачом-специалистом, лечащим врачом совместно с заведующим отделением, выполните следующие действия:</w:t>
      </w:r>
    </w:p>
    <w:p w:rsidR="00C3532F" w:rsidRPr="00C3532F" w:rsidRDefault="00C3532F" w:rsidP="00274B8A">
      <w:pPr>
        <w:pStyle w:val="phlistitemized1"/>
      </w:pPr>
      <w:r w:rsidRPr="00C3532F">
        <w:t>выберите пункт главного меню «Рабочие места»/ «Пациенты в стационаре»/ «Лечащий врач». Откроется основное рабочее место лечащего врача стационара (</w:t>
      </w:r>
      <w:r w:rsidRPr="00C3532F">
        <w:fldChar w:fldCharType="begin"/>
      </w:r>
      <w:r w:rsidRPr="00C3532F">
        <w:instrText xml:space="preserve"> REF _Ref154661789 \h </w:instrText>
      </w:r>
      <w:r w:rsidRPr="00C3532F">
        <w:fldChar w:fldCharType="separate"/>
      </w:r>
      <w:r w:rsidR="00515636" w:rsidRPr="00C3532F">
        <w:t>Рисунок </w:t>
      </w:r>
      <w:r w:rsidR="00515636">
        <w:rPr>
          <w:noProof/>
        </w:rPr>
        <w:t>4</w:t>
      </w:r>
      <w:r w:rsidRPr="00C3532F">
        <w:fldChar w:fldCharType="end"/>
      </w:r>
      <w:r w:rsidRPr="00C3532F">
        <w:t>);</w:t>
      </w:r>
    </w:p>
    <w:p w:rsidR="00C3532F" w:rsidRPr="00C3532F" w:rsidRDefault="00C3532F" w:rsidP="00C3532F">
      <w:pPr>
        <w:keepNext/>
        <w:jc w:val="center"/>
      </w:pPr>
      <w:r w:rsidRPr="00C3532F">
        <w:rPr>
          <w:noProof/>
        </w:rPr>
        <w:lastRenderedPageBreak/>
        <w:drawing>
          <wp:inline distT="0" distB="0" distL="0" distR="0" wp14:anchorId="22166838" wp14:editId="50A8F82C">
            <wp:extent cx="6295390" cy="3219485"/>
            <wp:effectExtent l="19050" t="19050" r="10160" b="19050"/>
            <wp:docPr id="16" name="Рисунок 16" descr="Рабочее место лечащего врача стациона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2364697" name="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3219485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C3532F" w:rsidRPr="00C3532F" w:rsidRDefault="00C3532F" w:rsidP="00C3532F">
      <w:pPr>
        <w:keepNext/>
        <w:jc w:val="center"/>
      </w:pPr>
      <w:bookmarkStart w:id="21" w:name="_Ref154661789"/>
      <w:r w:rsidRPr="00C3532F">
        <w:t>Рисунок </w:t>
      </w:r>
      <w:r w:rsidRPr="00C3532F">
        <w:fldChar w:fldCharType="begin"/>
      </w:r>
      <w:r w:rsidRPr="00C3532F">
        <w:instrText>SEQ Рисунок \* ARABIC</w:instrText>
      </w:r>
      <w:r w:rsidRPr="00C3532F">
        <w:fldChar w:fldCharType="separate"/>
      </w:r>
      <w:r w:rsidR="00515636">
        <w:rPr>
          <w:noProof/>
        </w:rPr>
        <w:t>4</w:t>
      </w:r>
      <w:r w:rsidRPr="00C3532F">
        <w:fldChar w:fldCharType="end"/>
      </w:r>
      <w:bookmarkEnd w:id="21"/>
      <w:r w:rsidRPr="00C3532F">
        <w:t xml:space="preserve"> – Рабочее место лечащего врача стационара</w:t>
      </w:r>
    </w:p>
    <w:p w:rsidR="00C3532F" w:rsidRPr="00C3532F" w:rsidRDefault="00C3532F" w:rsidP="00274B8A">
      <w:pPr>
        <w:pStyle w:val="phlistitemized1"/>
      </w:pPr>
      <w:r w:rsidRPr="00C3532F">
        <w:t>перейдите к блоку «Пациенты» и найдите в списке пациента, которому требуется провести осмотр;</w:t>
      </w:r>
    </w:p>
    <w:p w:rsidR="00C3532F" w:rsidRPr="00C3532F" w:rsidRDefault="00C3532F" w:rsidP="00274B8A">
      <w:pPr>
        <w:pStyle w:val="phlistitemized1"/>
      </w:pPr>
      <w:r w:rsidRPr="00C3532F">
        <w:t>нажмите на номер ИБ найденного пациента. Откроется история болезни пациента (</w:t>
      </w:r>
      <w:r w:rsidRPr="00C3532F">
        <w:fldChar w:fldCharType="begin"/>
      </w:r>
      <w:r w:rsidRPr="00C3532F">
        <w:instrText xml:space="preserve"> REF _Ref154661798 \h </w:instrText>
      </w:r>
      <w:r w:rsidRPr="00C3532F">
        <w:fldChar w:fldCharType="separate"/>
      </w:r>
      <w:r w:rsidR="00515636" w:rsidRPr="00C3532F">
        <w:t>Рисунок </w:t>
      </w:r>
      <w:r w:rsidR="00515636">
        <w:rPr>
          <w:noProof/>
        </w:rPr>
        <w:t>5</w:t>
      </w:r>
      <w:r w:rsidRPr="00C3532F">
        <w:fldChar w:fldCharType="end"/>
      </w:r>
      <w:r w:rsidRPr="00C3532F">
        <w:t>);</w:t>
      </w:r>
    </w:p>
    <w:p w:rsidR="00C3532F" w:rsidRPr="00C3532F" w:rsidRDefault="00C3532F" w:rsidP="00C3532F">
      <w:pPr>
        <w:keepNext/>
        <w:jc w:val="center"/>
      </w:pPr>
      <w:r w:rsidRPr="00C3532F">
        <w:rPr>
          <w:noProof/>
        </w:rPr>
        <w:drawing>
          <wp:inline distT="0" distB="0" distL="0" distR="0" wp14:anchorId="7D4582ED" wp14:editId="6EBCC138">
            <wp:extent cx="6295390" cy="3190454"/>
            <wp:effectExtent l="19050" t="19050" r="10160" b="10160"/>
            <wp:docPr id="18" name="Рисунок 18" descr="История болезни пациен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9895536" name="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3190454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C3532F" w:rsidRPr="00C3532F" w:rsidRDefault="00C3532F" w:rsidP="00C3532F">
      <w:pPr>
        <w:keepNext/>
        <w:jc w:val="center"/>
      </w:pPr>
      <w:bookmarkStart w:id="22" w:name="_Ref154661798"/>
      <w:r w:rsidRPr="00C3532F">
        <w:t>Рисунок </w:t>
      </w:r>
      <w:r w:rsidRPr="00C3532F">
        <w:fldChar w:fldCharType="begin"/>
      </w:r>
      <w:r w:rsidRPr="00C3532F">
        <w:instrText>SEQ Рисунок \* ARABIC</w:instrText>
      </w:r>
      <w:r w:rsidRPr="00C3532F">
        <w:fldChar w:fldCharType="separate"/>
      </w:r>
      <w:r w:rsidR="00515636">
        <w:rPr>
          <w:noProof/>
        </w:rPr>
        <w:t>5</w:t>
      </w:r>
      <w:r w:rsidRPr="00C3532F">
        <w:fldChar w:fldCharType="end"/>
      </w:r>
      <w:bookmarkEnd w:id="22"/>
      <w:r w:rsidRPr="00C3532F">
        <w:t xml:space="preserve"> – История болезни пациента</w:t>
      </w:r>
    </w:p>
    <w:p w:rsidR="00C3532F" w:rsidRPr="00C3532F" w:rsidRDefault="00C3532F" w:rsidP="00274B8A">
      <w:pPr>
        <w:pStyle w:val="phlistitemized1"/>
      </w:pPr>
      <w:r w:rsidRPr="00C3532F">
        <w:t>нажмите на ссылку «Осмотры». Откроется окно для работы с разделом ИБ «Осмотры» (</w:t>
      </w:r>
      <w:r w:rsidRPr="00C3532F">
        <w:fldChar w:fldCharType="begin"/>
      </w:r>
      <w:r w:rsidRPr="00C3532F">
        <w:instrText xml:space="preserve"> REF _Ref154661805 \h </w:instrText>
      </w:r>
      <w:r w:rsidRPr="00C3532F">
        <w:fldChar w:fldCharType="separate"/>
      </w:r>
      <w:r w:rsidR="00515636" w:rsidRPr="00C3532F">
        <w:t>Рисунок </w:t>
      </w:r>
      <w:r w:rsidR="00515636">
        <w:rPr>
          <w:noProof/>
        </w:rPr>
        <w:t>6</w:t>
      </w:r>
      <w:r w:rsidRPr="00C3532F">
        <w:fldChar w:fldCharType="end"/>
      </w:r>
      <w:r w:rsidRPr="00C3532F">
        <w:t>);</w:t>
      </w:r>
    </w:p>
    <w:p w:rsidR="00C3532F" w:rsidRPr="00C3532F" w:rsidRDefault="00C3532F" w:rsidP="00C3532F">
      <w:pPr>
        <w:keepNext/>
        <w:jc w:val="center"/>
      </w:pPr>
      <w:r w:rsidRPr="00C3532F">
        <w:rPr>
          <w:noProof/>
        </w:rPr>
        <w:lastRenderedPageBreak/>
        <w:drawing>
          <wp:inline distT="0" distB="0" distL="0" distR="0" wp14:anchorId="5A4D7CC0" wp14:editId="69B7B1E1">
            <wp:extent cx="6000750" cy="3400425"/>
            <wp:effectExtent l="19050" t="19050" r="19050" b="28575"/>
            <wp:docPr id="19" name="Рисунок 19" descr="_scroll_external/attachments/image2023-12-22_18-7-54-1a50aaddefeb2309abab7bc038595ea6afac9119b670dca15bb4d594416095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8124575" name="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000750" cy="3400425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C3532F" w:rsidRPr="00C3532F" w:rsidRDefault="00C3532F" w:rsidP="00C3532F">
      <w:pPr>
        <w:keepNext/>
        <w:jc w:val="center"/>
      </w:pPr>
      <w:bookmarkStart w:id="23" w:name="_Ref154661805"/>
      <w:r w:rsidRPr="00C3532F">
        <w:t>Рисунок </w:t>
      </w:r>
      <w:r w:rsidRPr="00C3532F">
        <w:fldChar w:fldCharType="begin"/>
      </w:r>
      <w:r w:rsidRPr="00C3532F">
        <w:instrText xml:space="preserve"> SEQ Рисунок \* ARABIC </w:instrText>
      </w:r>
      <w:r w:rsidRPr="00C3532F">
        <w:fldChar w:fldCharType="separate"/>
      </w:r>
      <w:r w:rsidR="00515636">
        <w:rPr>
          <w:noProof/>
        </w:rPr>
        <w:t>6</w:t>
      </w:r>
      <w:r w:rsidRPr="00C3532F">
        <w:fldChar w:fldCharType="end"/>
      </w:r>
      <w:bookmarkEnd w:id="23"/>
      <w:r w:rsidRPr="00C3532F">
        <w:t xml:space="preserve"> – Окно для работы с разделом ИБ «Осмотры»</w:t>
      </w:r>
    </w:p>
    <w:p w:rsidR="00C3532F" w:rsidRPr="00C3532F" w:rsidRDefault="00C3532F" w:rsidP="00274B8A">
      <w:pPr>
        <w:pStyle w:val="phlistitemized1"/>
      </w:pPr>
      <w:r w:rsidRPr="00C3532F">
        <w:t>нажмите на кнопку «Провести осмотр». Откроется окно выбора оказываемых услуг (</w:t>
      </w:r>
      <w:r w:rsidRPr="00C3532F">
        <w:fldChar w:fldCharType="begin"/>
      </w:r>
      <w:r w:rsidRPr="00C3532F">
        <w:instrText xml:space="preserve"> REF _Ref154661819 \h </w:instrText>
      </w:r>
      <w:r w:rsidRPr="00C3532F">
        <w:fldChar w:fldCharType="separate"/>
      </w:r>
      <w:r w:rsidR="00515636" w:rsidRPr="00C3532F">
        <w:t>Рисунок </w:t>
      </w:r>
      <w:r w:rsidR="00515636">
        <w:rPr>
          <w:noProof/>
        </w:rPr>
        <w:t>7</w:t>
      </w:r>
      <w:r w:rsidRPr="00C3532F">
        <w:fldChar w:fldCharType="end"/>
      </w:r>
      <w:r w:rsidRPr="00C3532F">
        <w:t>);</w:t>
      </w:r>
    </w:p>
    <w:p w:rsidR="00C3532F" w:rsidRPr="00C3532F" w:rsidRDefault="00C3532F" w:rsidP="00C3532F">
      <w:pPr>
        <w:keepNext/>
        <w:jc w:val="center"/>
      </w:pPr>
      <w:r w:rsidRPr="00C3532F">
        <w:rPr>
          <w:noProof/>
        </w:rPr>
        <w:drawing>
          <wp:inline distT="0" distB="0" distL="0" distR="0" wp14:anchorId="473006AA" wp14:editId="187C8040">
            <wp:extent cx="6295390" cy="3077746"/>
            <wp:effectExtent l="19050" t="19050" r="10160" b="27940"/>
            <wp:docPr id="20" name="Рисунок 20" descr="Окно выбора услу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811100" name="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3077746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C3532F" w:rsidRPr="00C3532F" w:rsidRDefault="00C3532F" w:rsidP="00C3532F">
      <w:pPr>
        <w:keepNext/>
        <w:jc w:val="center"/>
      </w:pPr>
      <w:bookmarkStart w:id="24" w:name="_Ref154661819"/>
      <w:r w:rsidRPr="00C3532F">
        <w:t>Рисунок </w:t>
      </w:r>
      <w:r w:rsidRPr="00C3532F">
        <w:fldChar w:fldCharType="begin"/>
      </w:r>
      <w:r w:rsidRPr="00C3532F">
        <w:instrText>SEQ Рисунок \* ARABIC</w:instrText>
      </w:r>
      <w:r w:rsidRPr="00C3532F">
        <w:fldChar w:fldCharType="separate"/>
      </w:r>
      <w:r w:rsidR="00515636">
        <w:rPr>
          <w:noProof/>
        </w:rPr>
        <w:t>7</w:t>
      </w:r>
      <w:r w:rsidRPr="00C3532F">
        <w:fldChar w:fldCharType="end"/>
      </w:r>
      <w:bookmarkEnd w:id="24"/>
      <w:r w:rsidRPr="00C3532F">
        <w:t xml:space="preserve"> – Окно выбора услуг</w:t>
      </w:r>
    </w:p>
    <w:p w:rsidR="00C3532F" w:rsidRPr="00C3532F" w:rsidRDefault="00C3532F" w:rsidP="00274B8A">
      <w:pPr>
        <w:pStyle w:val="phlistitemized1"/>
      </w:pPr>
      <w:r w:rsidRPr="00C3532F">
        <w:t>найдите и выберите услугу «Осмотр лечащим врачом, врачом-специалистом, заведующим отделением, лечащим врачом совместно с врачом-специалистом, лечащим врачом совместно с заведующим отделением» и нажмите на кнопку «ОК». Откроется окно оказания выбранной услуги (</w:t>
      </w:r>
      <w:r w:rsidRPr="00C3532F">
        <w:fldChar w:fldCharType="begin"/>
      </w:r>
      <w:r w:rsidRPr="00C3532F">
        <w:instrText xml:space="preserve"> REF _Ref154661828 \h </w:instrText>
      </w:r>
      <w:r w:rsidRPr="00C3532F">
        <w:fldChar w:fldCharType="separate"/>
      </w:r>
      <w:r w:rsidR="00515636" w:rsidRPr="00C3532F">
        <w:t>Рисунок </w:t>
      </w:r>
      <w:r w:rsidR="00515636">
        <w:rPr>
          <w:noProof/>
        </w:rPr>
        <w:t>8</w:t>
      </w:r>
      <w:r w:rsidRPr="00C3532F">
        <w:fldChar w:fldCharType="end"/>
      </w:r>
      <w:r w:rsidRPr="00C3532F">
        <w:t>);</w:t>
      </w:r>
    </w:p>
    <w:p w:rsidR="00C3532F" w:rsidRPr="00C3532F" w:rsidRDefault="00C3532F" w:rsidP="00C3532F">
      <w:pPr>
        <w:keepNext/>
        <w:jc w:val="center"/>
      </w:pPr>
      <w:r w:rsidRPr="00C3532F">
        <w:rPr>
          <w:noProof/>
        </w:rPr>
        <w:lastRenderedPageBreak/>
        <w:drawing>
          <wp:inline distT="0" distB="0" distL="0" distR="0" wp14:anchorId="7B50DE94" wp14:editId="6877D0F8">
            <wp:extent cx="6295390" cy="3753998"/>
            <wp:effectExtent l="19050" t="19050" r="10160" b="18415"/>
            <wp:docPr id="21" name="Рисунок 21" descr="Окно оказания услу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0967606" name="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3753998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C3532F" w:rsidRPr="00C3532F" w:rsidRDefault="00C3532F" w:rsidP="00C3532F">
      <w:pPr>
        <w:keepNext/>
        <w:jc w:val="center"/>
      </w:pPr>
      <w:bookmarkStart w:id="25" w:name="_Ref154661828"/>
      <w:r w:rsidRPr="00C3532F">
        <w:t>Рисунок </w:t>
      </w:r>
      <w:r w:rsidRPr="00C3532F">
        <w:fldChar w:fldCharType="begin"/>
      </w:r>
      <w:r w:rsidRPr="00C3532F">
        <w:instrText>SEQ Рисунок \* ARABIC</w:instrText>
      </w:r>
      <w:r w:rsidRPr="00C3532F">
        <w:fldChar w:fldCharType="separate"/>
      </w:r>
      <w:r w:rsidR="00515636">
        <w:rPr>
          <w:noProof/>
        </w:rPr>
        <w:t>8</w:t>
      </w:r>
      <w:r w:rsidRPr="00C3532F">
        <w:fldChar w:fldCharType="end"/>
      </w:r>
      <w:bookmarkEnd w:id="25"/>
      <w:r w:rsidRPr="00C3532F">
        <w:t xml:space="preserve"> – Окно оказания услуги</w:t>
      </w:r>
    </w:p>
    <w:p w:rsidR="00C3532F" w:rsidRPr="00C3532F" w:rsidRDefault="00C3532F" w:rsidP="00274B8A">
      <w:pPr>
        <w:pStyle w:val="phlistitemized1"/>
      </w:pPr>
      <w:r w:rsidRPr="00C3532F">
        <w:t>заполните все обязательные (выделенные цветом) поля в открывшемся окне, необходимые для сохранения услуги. Для последующего формирования СЭМД заполните поля согласно приведенной ниже таблице (</w:t>
      </w:r>
      <w:r w:rsidRPr="00C3532F">
        <w:fldChar w:fldCharType="begin"/>
      </w:r>
      <w:r w:rsidRPr="00C3532F">
        <w:instrText xml:space="preserve"> REF _Ref154661519 \h </w:instrText>
      </w:r>
      <w:r w:rsidRPr="00C3532F">
        <w:fldChar w:fldCharType="separate"/>
      </w:r>
      <w:r w:rsidR="00515636" w:rsidRPr="00C3532F">
        <w:rPr>
          <w:szCs w:val="24"/>
        </w:rPr>
        <w:t>Таблица </w:t>
      </w:r>
      <w:r w:rsidR="00515636">
        <w:rPr>
          <w:noProof/>
          <w:szCs w:val="24"/>
        </w:rPr>
        <w:t>1</w:t>
      </w:r>
      <w:r w:rsidRPr="00C3532F">
        <w:fldChar w:fldCharType="end"/>
      </w:r>
      <w:r w:rsidRPr="00C3532F">
        <w:t>).</w:t>
      </w:r>
    </w:p>
    <w:p w:rsidR="00C3532F" w:rsidRPr="00C3532F" w:rsidRDefault="00C3532F" w:rsidP="00C3532F">
      <w:pPr>
        <w:keepNext/>
        <w:rPr>
          <w:szCs w:val="24"/>
        </w:rPr>
      </w:pPr>
      <w:bookmarkStart w:id="26" w:name="_Ref154661519"/>
      <w:r w:rsidRPr="00C3532F">
        <w:rPr>
          <w:szCs w:val="24"/>
        </w:rPr>
        <w:t>Таблица </w:t>
      </w:r>
      <w:r w:rsidRPr="00C3532F">
        <w:rPr>
          <w:szCs w:val="24"/>
        </w:rPr>
        <w:fldChar w:fldCharType="begin"/>
      </w:r>
      <w:r w:rsidRPr="00C3532F">
        <w:rPr>
          <w:szCs w:val="24"/>
        </w:rPr>
        <w:instrText>SEQ Таблица \* ARABIC</w:instrText>
      </w:r>
      <w:r w:rsidRPr="00C3532F">
        <w:rPr>
          <w:szCs w:val="24"/>
        </w:rPr>
        <w:fldChar w:fldCharType="separate"/>
      </w:r>
      <w:r w:rsidR="00515636">
        <w:rPr>
          <w:noProof/>
          <w:szCs w:val="24"/>
        </w:rPr>
        <w:t>1</w:t>
      </w:r>
      <w:r w:rsidRPr="00C3532F">
        <w:rPr>
          <w:szCs w:val="24"/>
        </w:rPr>
        <w:fldChar w:fldCharType="end"/>
      </w:r>
      <w:bookmarkEnd w:id="26"/>
      <w:r w:rsidRPr="00C3532F">
        <w:rPr>
          <w:szCs w:val="24"/>
        </w:rPr>
        <w:t xml:space="preserve"> – Поля, необходимые для формирования СЭМД</w:t>
      </w:r>
    </w:p>
    <w:tbl>
      <w:tblPr>
        <w:tblStyle w:val="ad"/>
        <w:tblW w:w="5000" w:type="pct"/>
        <w:tblLook w:val="04A0" w:firstRow="1" w:lastRow="0" w:firstColumn="1" w:lastColumn="0" w:noHBand="0" w:noVBand="1"/>
      </w:tblPr>
      <w:tblGrid>
        <w:gridCol w:w="4055"/>
        <w:gridCol w:w="3535"/>
        <w:gridCol w:w="2598"/>
      </w:tblGrid>
      <w:tr w:rsidR="00C3532F" w:rsidRPr="00C3532F" w:rsidTr="00C3532F">
        <w:trPr>
          <w:tblHeader/>
        </w:trPr>
        <w:tc>
          <w:tcPr>
            <w:tcW w:w="1990" w:type="pct"/>
          </w:tcPr>
          <w:p w:rsidR="00C3532F" w:rsidRPr="00C3532F" w:rsidRDefault="00C3532F" w:rsidP="00C3532F">
            <w:pPr>
              <w:keepNext/>
              <w:keepLines/>
              <w:spacing w:before="120" w:line="240" w:lineRule="auto"/>
              <w:jc w:val="center"/>
              <w:rPr>
                <w:rFonts w:cs="Arial"/>
                <w:b/>
                <w:bCs/>
              </w:rPr>
            </w:pPr>
            <w:r w:rsidRPr="00C3532F">
              <w:rPr>
                <w:rFonts w:cs="Arial"/>
                <w:b/>
                <w:bCs/>
              </w:rPr>
              <w:t>Наименование поля</w:t>
            </w:r>
          </w:p>
        </w:tc>
        <w:tc>
          <w:tcPr>
            <w:tcW w:w="1735" w:type="pct"/>
          </w:tcPr>
          <w:p w:rsidR="00C3532F" w:rsidRPr="00C3532F" w:rsidRDefault="00C3532F" w:rsidP="00C3532F">
            <w:pPr>
              <w:keepNext/>
              <w:keepLines/>
              <w:spacing w:before="120" w:line="240" w:lineRule="auto"/>
              <w:jc w:val="center"/>
              <w:rPr>
                <w:rFonts w:cs="Arial"/>
                <w:b/>
                <w:bCs/>
              </w:rPr>
            </w:pPr>
            <w:r w:rsidRPr="00C3532F">
              <w:rPr>
                <w:rFonts w:cs="Arial"/>
                <w:b/>
                <w:bCs/>
              </w:rPr>
              <w:t>Пояснение</w:t>
            </w:r>
          </w:p>
        </w:tc>
        <w:tc>
          <w:tcPr>
            <w:tcW w:w="1275" w:type="pct"/>
          </w:tcPr>
          <w:p w:rsidR="00C3532F" w:rsidRPr="00C3532F" w:rsidRDefault="00C3532F" w:rsidP="00C3532F">
            <w:pPr>
              <w:keepNext/>
              <w:keepLines/>
              <w:spacing w:before="120" w:line="240" w:lineRule="auto"/>
              <w:jc w:val="center"/>
              <w:rPr>
                <w:rFonts w:cs="Arial"/>
                <w:b/>
                <w:bCs/>
              </w:rPr>
            </w:pPr>
            <w:r w:rsidRPr="00C3532F">
              <w:rPr>
                <w:rFonts w:cs="Arial"/>
                <w:b/>
                <w:bCs/>
              </w:rPr>
              <w:t>Обязательность для СЭМД</w:t>
            </w:r>
          </w:p>
        </w:tc>
      </w:tr>
      <w:tr w:rsidR="00C3532F" w:rsidRPr="00C3532F" w:rsidTr="00C3532F">
        <w:tc>
          <w:tcPr>
            <w:tcW w:w="5000" w:type="pct"/>
            <w:gridSpan w:val="3"/>
          </w:tcPr>
          <w:p w:rsidR="00C3532F" w:rsidRPr="00C3532F" w:rsidRDefault="00C3532F" w:rsidP="00C3532F">
            <w:pPr>
              <w:spacing w:after="160" w:line="240" w:lineRule="auto"/>
              <w:rPr>
                <w:rFonts w:cs="Arial"/>
                <w:bCs/>
              </w:rPr>
            </w:pPr>
            <w:r w:rsidRPr="00C3532F">
              <w:rPr>
                <w:rFonts w:cs="Arial"/>
                <w:bCs/>
              </w:rPr>
              <w:t>Вкладка «Основное»</w:t>
            </w:r>
          </w:p>
        </w:tc>
      </w:tr>
      <w:tr w:rsidR="00C3532F" w:rsidRPr="00C3532F" w:rsidTr="00C3532F">
        <w:tc>
          <w:tcPr>
            <w:tcW w:w="1990" w:type="pct"/>
          </w:tcPr>
          <w:p w:rsidR="00C3532F" w:rsidRPr="00C3532F" w:rsidRDefault="00C3532F" w:rsidP="00C3532F">
            <w:pPr>
              <w:spacing w:after="160" w:line="240" w:lineRule="auto"/>
              <w:rPr>
                <w:rFonts w:cs="Arial"/>
                <w:bCs/>
              </w:rPr>
            </w:pPr>
            <w:r w:rsidRPr="00C3532F">
              <w:rPr>
                <w:rFonts w:cs="Arial"/>
                <w:bCs/>
              </w:rPr>
              <w:t>Дата оказания</w:t>
            </w:r>
          </w:p>
        </w:tc>
        <w:tc>
          <w:tcPr>
            <w:tcW w:w="1735" w:type="pct"/>
          </w:tcPr>
          <w:p w:rsidR="00C3532F" w:rsidRPr="00C3532F" w:rsidRDefault="00C3532F" w:rsidP="00C3532F">
            <w:pPr>
              <w:spacing w:after="160" w:line="240" w:lineRule="auto"/>
              <w:rPr>
                <w:rFonts w:cs="Arial"/>
                <w:bCs/>
              </w:rPr>
            </w:pPr>
            <w:r w:rsidRPr="00C3532F">
              <w:rPr>
                <w:rFonts w:cs="Arial"/>
                <w:bCs/>
              </w:rPr>
              <w:t>Укажите дату оказания осмотра лечащим врачом</w:t>
            </w:r>
          </w:p>
        </w:tc>
        <w:tc>
          <w:tcPr>
            <w:tcW w:w="1275" w:type="pct"/>
          </w:tcPr>
          <w:p w:rsidR="00C3532F" w:rsidRPr="00C3532F" w:rsidRDefault="00C3532F" w:rsidP="00C3532F">
            <w:pPr>
              <w:spacing w:after="160" w:line="240" w:lineRule="auto"/>
              <w:rPr>
                <w:rFonts w:cs="Arial"/>
                <w:bCs/>
              </w:rPr>
            </w:pPr>
            <w:r w:rsidRPr="00C3532F">
              <w:rPr>
                <w:rFonts w:cs="Arial"/>
                <w:bCs/>
              </w:rPr>
              <w:t>Да</w:t>
            </w:r>
          </w:p>
        </w:tc>
      </w:tr>
      <w:tr w:rsidR="00C3532F" w:rsidRPr="00C3532F" w:rsidTr="00C3532F">
        <w:tc>
          <w:tcPr>
            <w:tcW w:w="1990" w:type="pct"/>
          </w:tcPr>
          <w:p w:rsidR="00C3532F" w:rsidRPr="00C3532F" w:rsidRDefault="00C3532F" w:rsidP="00C3532F">
            <w:pPr>
              <w:spacing w:after="160" w:line="240" w:lineRule="auto"/>
              <w:rPr>
                <w:rFonts w:cs="Arial"/>
                <w:bCs/>
              </w:rPr>
            </w:pPr>
            <w:r w:rsidRPr="00C3532F">
              <w:rPr>
                <w:rFonts w:cs="Arial"/>
                <w:bCs/>
              </w:rPr>
              <w:t>Время</w:t>
            </w:r>
          </w:p>
        </w:tc>
        <w:tc>
          <w:tcPr>
            <w:tcW w:w="1735" w:type="pct"/>
          </w:tcPr>
          <w:p w:rsidR="00C3532F" w:rsidRPr="00C3532F" w:rsidRDefault="00C3532F" w:rsidP="00C3532F">
            <w:pPr>
              <w:spacing w:after="160" w:line="240" w:lineRule="auto"/>
              <w:rPr>
                <w:rFonts w:cs="Arial"/>
                <w:bCs/>
              </w:rPr>
            </w:pPr>
            <w:r w:rsidRPr="00C3532F">
              <w:rPr>
                <w:rFonts w:cs="Arial"/>
                <w:bCs/>
              </w:rPr>
              <w:t>Укажите время оказания осмотра лечащим врачом</w:t>
            </w:r>
          </w:p>
        </w:tc>
        <w:tc>
          <w:tcPr>
            <w:tcW w:w="1275" w:type="pct"/>
          </w:tcPr>
          <w:p w:rsidR="00C3532F" w:rsidRPr="00C3532F" w:rsidRDefault="00C3532F" w:rsidP="00C3532F">
            <w:pPr>
              <w:spacing w:after="160" w:line="240" w:lineRule="auto"/>
              <w:rPr>
                <w:rFonts w:cs="Arial"/>
                <w:bCs/>
              </w:rPr>
            </w:pPr>
            <w:r w:rsidRPr="00C3532F">
              <w:rPr>
                <w:rFonts w:cs="Arial"/>
                <w:bCs/>
              </w:rPr>
              <w:t>Да</w:t>
            </w:r>
          </w:p>
        </w:tc>
      </w:tr>
      <w:tr w:rsidR="00C3532F" w:rsidRPr="00C3532F" w:rsidTr="00C3532F">
        <w:tc>
          <w:tcPr>
            <w:tcW w:w="1990" w:type="pct"/>
          </w:tcPr>
          <w:p w:rsidR="00C3532F" w:rsidRPr="00C3532F" w:rsidRDefault="00C3532F" w:rsidP="00C3532F">
            <w:pPr>
              <w:spacing w:after="160" w:line="240" w:lineRule="auto"/>
              <w:rPr>
                <w:rFonts w:cs="Arial"/>
                <w:bCs/>
              </w:rPr>
            </w:pPr>
            <w:r w:rsidRPr="00C3532F">
              <w:rPr>
                <w:rFonts w:cs="Arial"/>
                <w:bCs/>
              </w:rPr>
              <w:t>Заведующий отделением</w:t>
            </w:r>
          </w:p>
        </w:tc>
        <w:tc>
          <w:tcPr>
            <w:tcW w:w="1735" w:type="pct"/>
          </w:tcPr>
          <w:p w:rsidR="00C3532F" w:rsidRPr="00C3532F" w:rsidRDefault="00C3532F" w:rsidP="00C3532F">
            <w:pPr>
              <w:spacing w:after="160" w:line="240" w:lineRule="auto"/>
              <w:rPr>
                <w:rFonts w:cs="Arial"/>
                <w:bCs/>
              </w:rPr>
            </w:pPr>
            <w:r w:rsidRPr="00C3532F">
              <w:rPr>
                <w:rFonts w:cs="Arial"/>
                <w:bCs/>
              </w:rPr>
              <w:t>Укажите заведующего отделением в случае, если осмотр проходил совместно с ним</w:t>
            </w:r>
          </w:p>
        </w:tc>
        <w:tc>
          <w:tcPr>
            <w:tcW w:w="1275" w:type="pct"/>
          </w:tcPr>
          <w:p w:rsidR="00C3532F" w:rsidRPr="00C3532F" w:rsidRDefault="00C3532F" w:rsidP="00C3532F">
            <w:pPr>
              <w:spacing w:after="160" w:line="240" w:lineRule="auto"/>
              <w:rPr>
                <w:rFonts w:cs="Arial"/>
                <w:bCs/>
              </w:rPr>
            </w:pPr>
            <w:r w:rsidRPr="00C3532F">
              <w:rPr>
                <w:rFonts w:cs="Arial"/>
                <w:bCs/>
              </w:rPr>
              <w:t>Нет</w:t>
            </w:r>
          </w:p>
        </w:tc>
      </w:tr>
      <w:tr w:rsidR="00C3532F" w:rsidRPr="00C3532F" w:rsidTr="00C3532F">
        <w:tc>
          <w:tcPr>
            <w:tcW w:w="1990" w:type="pct"/>
          </w:tcPr>
          <w:p w:rsidR="00C3532F" w:rsidRPr="00C3532F" w:rsidRDefault="00C3532F" w:rsidP="00C3532F">
            <w:pPr>
              <w:spacing w:after="160" w:line="240" w:lineRule="auto"/>
              <w:rPr>
                <w:rFonts w:cs="Arial"/>
                <w:bCs/>
              </w:rPr>
            </w:pPr>
            <w:r w:rsidRPr="00C3532F">
              <w:rPr>
                <w:rFonts w:cs="Arial"/>
                <w:bCs/>
              </w:rPr>
              <w:t>Лечащий врач</w:t>
            </w:r>
          </w:p>
        </w:tc>
        <w:tc>
          <w:tcPr>
            <w:tcW w:w="1735" w:type="pct"/>
          </w:tcPr>
          <w:p w:rsidR="00C3532F" w:rsidRPr="00C3532F" w:rsidRDefault="00C3532F" w:rsidP="00C3532F">
            <w:pPr>
              <w:spacing w:after="160" w:line="240" w:lineRule="auto"/>
              <w:rPr>
                <w:rFonts w:cs="Arial"/>
                <w:bCs/>
              </w:rPr>
            </w:pPr>
            <w:r w:rsidRPr="00C3532F">
              <w:rPr>
                <w:rFonts w:cs="Arial"/>
                <w:bCs/>
              </w:rPr>
              <w:t>Укажите лечащего врача пациента в случае, если осмотр проходил совместно с ним</w:t>
            </w:r>
          </w:p>
        </w:tc>
        <w:tc>
          <w:tcPr>
            <w:tcW w:w="1275" w:type="pct"/>
          </w:tcPr>
          <w:p w:rsidR="00C3532F" w:rsidRPr="00C3532F" w:rsidRDefault="00C3532F" w:rsidP="00C3532F">
            <w:pPr>
              <w:spacing w:after="160" w:line="240" w:lineRule="auto"/>
              <w:rPr>
                <w:rFonts w:cs="Arial"/>
                <w:bCs/>
              </w:rPr>
            </w:pPr>
            <w:r w:rsidRPr="00C3532F">
              <w:rPr>
                <w:rFonts w:cs="Arial"/>
                <w:bCs/>
              </w:rPr>
              <w:t>Нет</w:t>
            </w:r>
          </w:p>
        </w:tc>
      </w:tr>
      <w:tr w:rsidR="00C3532F" w:rsidRPr="00C3532F" w:rsidTr="00C3532F">
        <w:tc>
          <w:tcPr>
            <w:tcW w:w="1990" w:type="pct"/>
          </w:tcPr>
          <w:p w:rsidR="00C3532F" w:rsidRPr="00C3532F" w:rsidRDefault="00C3532F" w:rsidP="00C3532F">
            <w:pPr>
              <w:spacing w:after="160" w:line="240" w:lineRule="auto"/>
              <w:rPr>
                <w:rFonts w:cs="Arial"/>
                <w:bCs/>
              </w:rPr>
            </w:pPr>
            <w:r w:rsidRPr="00C3532F">
              <w:rPr>
                <w:rFonts w:cs="Arial"/>
                <w:bCs/>
              </w:rPr>
              <w:t>Главный врач</w:t>
            </w:r>
          </w:p>
        </w:tc>
        <w:tc>
          <w:tcPr>
            <w:tcW w:w="1735" w:type="pct"/>
          </w:tcPr>
          <w:p w:rsidR="00C3532F" w:rsidRPr="00C3532F" w:rsidRDefault="00C3532F" w:rsidP="00C3532F">
            <w:pPr>
              <w:spacing w:after="160" w:line="240" w:lineRule="auto"/>
              <w:rPr>
                <w:rFonts w:cs="Arial"/>
                <w:bCs/>
              </w:rPr>
            </w:pPr>
            <w:r w:rsidRPr="00C3532F">
              <w:rPr>
                <w:rFonts w:cs="Arial"/>
                <w:bCs/>
              </w:rPr>
              <w:t>Укажите главного врача в случае, если осмотр проходил совместно с ним</w:t>
            </w:r>
          </w:p>
        </w:tc>
        <w:tc>
          <w:tcPr>
            <w:tcW w:w="1275" w:type="pct"/>
          </w:tcPr>
          <w:p w:rsidR="00C3532F" w:rsidRPr="00C3532F" w:rsidRDefault="00C3532F" w:rsidP="00C3532F">
            <w:pPr>
              <w:spacing w:after="160" w:line="240" w:lineRule="auto"/>
              <w:rPr>
                <w:rFonts w:cs="Arial"/>
                <w:bCs/>
              </w:rPr>
            </w:pPr>
            <w:r w:rsidRPr="00C3532F">
              <w:rPr>
                <w:rFonts w:cs="Arial"/>
                <w:bCs/>
              </w:rPr>
              <w:t>Нет</w:t>
            </w:r>
          </w:p>
        </w:tc>
      </w:tr>
      <w:tr w:rsidR="00C3532F" w:rsidRPr="00C3532F" w:rsidTr="00C3532F">
        <w:tc>
          <w:tcPr>
            <w:tcW w:w="1990" w:type="pct"/>
          </w:tcPr>
          <w:p w:rsidR="00C3532F" w:rsidRPr="00C3532F" w:rsidRDefault="00C3532F" w:rsidP="00C3532F">
            <w:pPr>
              <w:spacing w:after="160" w:line="240" w:lineRule="auto"/>
              <w:rPr>
                <w:rFonts w:cs="Arial"/>
                <w:bCs/>
              </w:rPr>
            </w:pPr>
            <w:r w:rsidRPr="00C3532F">
              <w:rPr>
                <w:rFonts w:cs="Arial"/>
                <w:bCs/>
              </w:rPr>
              <w:lastRenderedPageBreak/>
              <w:t>Дежурный врач</w:t>
            </w:r>
          </w:p>
        </w:tc>
        <w:tc>
          <w:tcPr>
            <w:tcW w:w="1735" w:type="pct"/>
          </w:tcPr>
          <w:p w:rsidR="00C3532F" w:rsidRPr="00C3532F" w:rsidRDefault="00C3532F" w:rsidP="00C3532F">
            <w:pPr>
              <w:spacing w:after="160" w:line="240" w:lineRule="auto"/>
              <w:rPr>
                <w:rFonts w:cs="Arial"/>
                <w:bCs/>
              </w:rPr>
            </w:pPr>
            <w:r w:rsidRPr="00C3532F">
              <w:rPr>
                <w:rFonts w:cs="Arial"/>
                <w:bCs/>
              </w:rPr>
              <w:t>Укажите дежурного врача в случае, если осмотр проходил совместно с ним</w:t>
            </w:r>
          </w:p>
        </w:tc>
        <w:tc>
          <w:tcPr>
            <w:tcW w:w="1275" w:type="pct"/>
          </w:tcPr>
          <w:p w:rsidR="00C3532F" w:rsidRPr="00C3532F" w:rsidRDefault="00C3532F" w:rsidP="00C3532F">
            <w:pPr>
              <w:spacing w:after="160" w:line="240" w:lineRule="auto"/>
              <w:rPr>
                <w:rFonts w:cs="Arial"/>
                <w:bCs/>
              </w:rPr>
            </w:pPr>
            <w:r w:rsidRPr="00C3532F">
              <w:rPr>
                <w:rFonts w:cs="Arial"/>
                <w:bCs/>
              </w:rPr>
              <w:t>Нет</w:t>
            </w:r>
          </w:p>
        </w:tc>
      </w:tr>
      <w:tr w:rsidR="00C3532F" w:rsidRPr="00C3532F" w:rsidTr="00C3532F">
        <w:tc>
          <w:tcPr>
            <w:tcW w:w="5000" w:type="pct"/>
            <w:gridSpan w:val="3"/>
          </w:tcPr>
          <w:p w:rsidR="00C3532F" w:rsidRPr="00C3532F" w:rsidRDefault="00C3532F" w:rsidP="00C3532F">
            <w:pPr>
              <w:spacing w:after="160" w:line="240" w:lineRule="auto"/>
              <w:rPr>
                <w:rFonts w:cs="Arial"/>
                <w:bCs/>
              </w:rPr>
            </w:pPr>
            <w:r w:rsidRPr="00C3532F">
              <w:rPr>
                <w:rFonts w:cs="Arial"/>
                <w:bCs/>
              </w:rPr>
              <w:t>Вкладка «Жалобы/Анамнез»</w:t>
            </w:r>
          </w:p>
        </w:tc>
      </w:tr>
      <w:tr w:rsidR="00C3532F" w:rsidRPr="00C3532F" w:rsidTr="00C3532F">
        <w:tc>
          <w:tcPr>
            <w:tcW w:w="1990" w:type="pct"/>
          </w:tcPr>
          <w:p w:rsidR="00C3532F" w:rsidRPr="00C3532F" w:rsidRDefault="00C3532F" w:rsidP="00C3532F">
            <w:pPr>
              <w:spacing w:after="160" w:line="240" w:lineRule="auto"/>
              <w:rPr>
                <w:rFonts w:cs="Arial"/>
                <w:bCs/>
              </w:rPr>
            </w:pPr>
            <w:r w:rsidRPr="00C3532F">
              <w:rPr>
                <w:rFonts w:cs="Arial"/>
                <w:bCs/>
              </w:rPr>
              <w:t>Жалобы</w:t>
            </w:r>
          </w:p>
        </w:tc>
        <w:tc>
          <w:tcPr>
            <w:tcW w:w="1735" w:type="pct"/>
          </w:tcPr>
          <w:p w:rsidR="00C3532F" w:rsidRPr="00C3532F" w:rsidRDefault="00C3532F" w:rsidP="00C3532F">
            <w:pPr>
              <w:spacing w:after="160" w:line="240" w:lineRule="auto"/>
              <w:rPr>
                <w:rFonts w:cs="Arial"/>
                <w:bCs/>
              </w:rPr>
            </w:pPr>
            <w:r w:rsidRPr="00C3532F">
              <w:rPr>
                <w:rFonts w:cs="Arial"/>
                <w:bCs/>
              </w:rPr>
              <w:t>Введите жалобы пациента</w:t>
            </w:r>
          </w:p>
        </w:tc>
        <w:tc>
          <w:tcPr>
            <w:tcW w:w="1275" w:type="pct"/>
          </w:tcPr>
          <w:p w:rsidR="00C3532F" w:rsidRPr="00C3532F" w:rsidRDefault="00C3532F" w:rsidP="00C3532F">
            <w:pPr>
              <w:spacing w:after="160" w:line="240" w:lineRule="auto"/>
              <w:rPr>
                <w:rFonts w:cs="Arial"/>
                <w:bCs/>
              </w:rPr>
            </w:pPr>
            <w:r w:rsidRPr="00C3532F">
              <w:rPr>
                <w:rFonts w:cs="Arial"/>
                <w:bCs/>
              </w:rPr>
              <w:t>Нет</w:t>
            </w:r>
          </w:p>
        </w:tc>
      </w:tr>
      <w:tr w:rsidR="00C3532F" w:rsidRPr="00C3532F" w:rsidTr="00C3532F">
        <w:tc>
          <w:tcPr>
            <w:tcW w:w="1990" w:type="pct"/>
          </w:tcPr>
          <w:p w:rsidR="00C3532F" w:rsidRPr="00C3532F" w:rsidRDefault="00C3532F" w:rsidP="00C3532F">
            <w:pPr>
              <w:spacing w:after="160" w:line="240" w:lineRule="auto"/>
              <w:rPr>
                <w:rFonts w:cs="Arial"/>
                <w:bCs/>
              </w:rPr>
            </w:pPr>
            <w:r w:rsidRPr="00C3532F">
              <w:rPr>
                <w:rFonts w:cs="Arial"/>
                <w:bCs/>
              </w:rPr>
              <w:t>Анамнез болезни</w:t>
            </w:r>
          </w:p>
        </w:tc>
        <w:tc>
          <w:tcPr>
            <w:tcW w:w="1735" w:type="pct"/>
          </w:tcPr>
          <w:p w:rsidR="00C3532F" w:rsidRPr="00C3532F" w:rsidRDefault="00C3532F" w:rsidP="00C3532F">
            <w:pPr>
              <w:spacing w:after="160" w:line="240" w:lineRule="auto"/>
              <w:rPr>
                <w:rFonts w:cs="Arial"/>
                <w:bCs/>
              </w:rPr>
            </w:pPr>
            <w:r w:rsidRPr="00C3532F">
              <w:rPr>
                <w:rFonts w:cs="Arial"/>
                <w:bCs/>
              </w:rPr>
              <w:t>Введите анамнез заболевания пациента</w:t>
            </w:r>
          </w:p>
        </w:tc>
        <w:tc>
          <w:tcPr>
            <w:tcW w:w="1275" w:type="pct"/>
          </w:tcPr>
          <w:p w:rsidR="00C3532F" w:rsidRPr="00C3532F" w:rsidRDefault="00C3532F" w:rsidP="00C3532F">
            <w:pPr>
              <w:spacing w:after="160" w:line="240" w:lineRule="auto"/>
              <w:rPr>
                <w:rFonts w:cs="Arial"/>
                <w:bCs/>
              </w:rPr>
            </w:pPr>
            <w:r w:rsidRPr="00C3532F">
              <w:rPr>
                <w:rFonts w:cs="Arial"/>
                <w:bCs/>
              </w:rPr>
              <w:t>Нет</w:t>
            </w:r>
          </w:p>
        </w:tc>
      </w:tr>
      <w:tr w:rsidR="00C3532F" w:rsidRPr="00C3532F" w:rsidTr="00C3532F">
        <w:tc>
          <w:tcPr>
            <w:tcW w:w="1990" w:type="pct"/>
          </w:tcPr>
          <w:p w:rsidR="00C3532F" w:rsidRPr="00C3532F" w:rsidRDefault="00C3532F" w:rsidP="00C3532F">
            <w:pPr>
              <w:spacing w:after="160" w:line="240" w:lineRule="auto"/>
              <w:rPr>
                <w:rFonts w:cs="Arial"/>
                <w:bCs/>
              </w:rPr>
            </w:pPr>
            <w:r w:rsidRPr="00C3532F">
              <w:rPr>
                <w:rFonts w:cs="Arial"/>
                <w:bCs/>
              </w:rPr>
              <w:t>Анамнез жизни</w:t>
            </w:r>
          </w:p>
        </w:tc>
        <w:tc>
          <w:tcPr>
            <w:tcW w:w="1735" w:type="pct"/>
          </w:tcPr>
          <w:p w:rsidR="00C3532F" w:rsidRPr="00C3532F" w:rsidRDefault="00C3532F" w:rsidP="00C3532F">
            <w:pPr>
              <w:spacing w:after="160" w:line="240" w:lineRule="auto"/>
              <w:rPr>
                <w:rFonts w:cs="Arial"/>
                <w:bCs/>
              </w:rPr>
            </w:pPr>
            <w:r w:rsidRPr="00C3532F">
              <w:rPr>
                <w:rFonts w:cs="Arial"/>
                <w:bCs/>
              </w:rPr>
              <w:t>Введите анамнез жизни пациента</w:t>
            </w:r>
          </w:p>
        </w:tc>
        <w:tc>
          <w:tcPr>
            <w:tcW w:w="1275" w:type="pct"/>
          </w:tcPr>
          <w:p w:rsidR="00C3532F" w:rsidRPr="00C3532F" w:rsidRDefault="00C3532F" w:rsidP="00C3532F">
            <w:pPr>
              <w:spacing w:after="160" w:line="240" w:lineRule="auto"/>
              <w:rPr>
                <w:rFonts w:cs="Arial"/>
                <w:bCs/>
              </w:rPr>
            </w:pPr>
            <w:r w:rsidRPr="00C3532F">
              <w:rPr>
                <w:rFonts w:cs="Arial"/>
                <w:bCs/>
              </w:rPr>
              <w:t>Нет</w:t>
            </w:r>
          </w:p>
        </w:tc>
      </w:tr>
      <w:tr w:rsidR="00C3532F" w:rsidRPr="00C3532F" w:rsidTr="00C3532F">
        <w:tc>
          <w:tcPr>
            <w:tcW w:w="5000" w:type="pct"/>
            <w:gridSpan w:val="3"/>
          </w:tcPr>
          <w:p w:rsidR="00C3532F" w:rsidRPr="00C3532F" w:rsidRDefault="00C3532F" w:rsidP="00C3532F">
            <w:pPr>
              <w:spacing w:after="160" w:line="240" w:lineRule="auto"/>
              <w:rPr>
                <w:rFonts w:cs="Arial"/>
                <w:bCs/>
              </w:rPr>
            </w:pPr>
            <w:r w:rsidRPr="00C3532F">
              <w:rPr>
                <w:rFonts w:cs="Arial"/>
                <w:bCs/>
              </w:rPr>
              <w:t>Вкладка «Физикальное исследование»</w:t>
            </w:r>
          </w:p>
        </w:tc>
      </w:tr>
      <w:tr w:rsidR="00C3532F" w:rsidRPr="00C3532F" w:rsidTr="00C3532F">
        <w:tc>
          <w:tcPr>
            <w:tcW w:w="1990" w:type="pct"/>
          </w:tcPr>
          <w:p w:rsidR="00C3532F" w:rsidRPr="00C3532F" w:rsidRDefault="00C3532F" w:rsidP="00C3532F">
            <w:pPr>
              <w:spacing w:after="160" w:line="240" w:lineRule="auto"/>
              <w:rPr>
                <w:rFonts w:cs="Arial"/>
                <w:bCs/>
              </w:rPr>
            </w:pPr>
            <w:r w:rsidRPr="00C3532F">
              <w:rPr>
                <w:rFonts w:cs="Arial"/>
                <w:bCs/>
              </w:rPr>
              <w:t>Витальные параметры (ЧСС, давление, сатурация и пр.)</w:t>
            </w:r>
          </w:p>
        </w:tc>
        <w:tc>
          <w:tcPr>
            <w:tcW w:w="1735" w:type="pct"/>
          </w:tcPr>
          <w:p w:rsidR="00C3532F" w:rsidRPr="00C3532F" w:rsidRDefault="00C3532F" w:rsidP="00C3532F">
            <w:pPr>
              <w:spacing w:after="160" w:line="240" w:lineRule="auto"/>
              <w:rPr>
                <w:rFonts w:cs="Arial"/>
                <w:bCs/>
              </w:rPr>
            </w:pPr>
            <w:r w:rsidRPr="00C3532F">
              <w:rPr>
                <w:rFonts w:cs="Arial"/>
                <w:bCs/>
              </w:rPr>
              <w:t>Введите значения измеренных параметров</w:t>
            </w:r>
          </w:p>
        </w:tc>
        <w:tc>
          <w:tcPr>
            <w:tcW w:w="1275" w:type="pct"/>
          </w:tcPr>
          <w:p w:rsidR="00C3532F" w:rsidRPr="00C3532F" w:rsidRDefault="00C3532F" w:rsidP="00C3532F">
            <w:pPr>
              <w:spacing w:after="160" w:line="240" w:lineRule="auto"/>
              <w:rPr>
                <w:rFonts w:cs="Arial"/>
                <w:bCs/>
              </w:rPr>
            </w:pPr>
            <w:r w:rsidRPr="00C3532F">
              <w:rPr>
                <w:rFonts w:cs="Arial"/>
                <w:bCs/>
              </w:rPr>
              <w:t>Нет</w:t>
            </w:r>
          </w:p>
        </w:tc>
      </w:tr>
      <w:tr w:rsidR="00C3532F" w:rsidRPr="00C3532F" w:rsidTr="00C3532F">
        <w:tc>
          <w:tcPr>
            <w:tcW w:w="1990" w:type="pct"/>
          </w:tcPr>
          <w:p w:rsidR="00C3532F" w:rsidRPr="00C3532F" w:rsidRDefault="00C3532F" w:rsidP="00C3532F">
            <w:pPr>
              <w:spacing w:after="160" w:line="240" w:lineRule="auto"/>
              <w:rPr>
                <w:rFonts w:cs="Arial"/>
                <w:bCs/>
              </w:rPr>
            </w:pPr>
            <w:r w:rsidRPr="00C3532F">
              <w:rPr>
                <w:rFonts w:cs="Arial"/>
                <w:bCs/>
              </w:rPr>
              <w:t>Степень тяжести состояния пациента</w:t>
            </w:r>
          </w:p>
        </w:tc>
        <w:tc>
          <w:tcPr>
            <w:tcW w:w="1735" w:type="pct"/>
          </w:tcPr>
          <w:p w:rsidR="00C3532F" w:rsidRPr="00C3532F" w:rsidRDefault="00C3532F" w:rsidP="00C3532F">
            <w:pPr>
              <w:spacing w:after="160" w:line="240" w:lineRule="auto"/>
              <w:rPr>
                <w:rFonts w:cs="Arial"/>
                <w:bCs/>
              </w:rPr>
            </w:pPr>
            <w:r w:rsidRPr="00C3532F">
              <w:rPr>
                <w:rFonts w:cs="Arial"/>
                <w:bCs/>
              </w:rPr>
              <w:t>Выберите общее состояние пациента</w:t>
            </w:r>
          </w:p>
        </w:tc>
        <w:tc>
          <w:tcPr>
            <w:tcW w:w="1275" w:type="pct"/>
          </w:tcPr>
          <w:p w:rsidR="00C3532F" w:rsidRPr="00C3532F" w:rsidRDefault="00C3532F" w:rsidP="00C3532F">
            <w:pPr>
              <w:spacing w:after="160" w:line="240" w:lineRule="auto"/>
              <w:rPr>
                <w:rFonts w:cs="Arial"/>
                <w:bCs/>
              </w:rPr>
            </w:pPr>
            <w:r w:rsidRPr="00C3532F">
              <w:rPr>
                <w:rFonts w:cs="Arial"/>
                <w:bCs/>
              </w:rPr>
              <w:t>Да</w:t>
            </w:r>
          </w:p>
        </w:tc>
      </w:tr>
      <w:tr w:rsidR="00C3532F" w:rsidRPr="00C3532F" w:rsidTr="00C3532F">
        <w:tc>
          <w:tcPr>
            <w:tcW w:w="1990" w:type="pct"/>
          </w:tcPr>
          <w:p w:rsidR="00C3532F" w:rsidRPr="00C3532F" w:rsidRDefault="00C3532F" w:rsidP="00C3532F">
            <w:pPr>
              <w:spacing w:after="160" w:line="240" w:lineRule="auto"/>
              <w:rPr>
                <w:rFonts w:cs="Arial"/>
                <w:bCs/>
              </w:rPr>
            </w:pPr>
            <w:r w:rsidRPr="00C3532F">
              <w:rPr>
                <w:rFonts w:cs="Arial"/>
                <w:bCs/>
              </w:rPr>
              <w:t>Оценка состояния кожных покровов</w:t>
            </w:r>
          </w:p>
        </w:tc>
        <w:tc>
          <w:tcPr>
            <w:tcW w:w="1735" w:type="pct"/>
          </w:tcPr>
          <w:p w:rsidR="00C3532F" w:rsidRPr="00C3532F" w:rsidRDefault="00C3532F" w:rsidP="00C3532F">
            <w:pPr>
              <w:spacing w:after="160" w:line="240" w:lineRule="auto"/>
              <w:rPr>
                <w:rFonts w:cs="Arial"/>
                <w:bCs/>
              </w:rPr>
            </w:pPr>
            <w:r w:rsidRPr="00C3532F">
              <w:rPr>
                <w:rFonts w:cs="Arial"/>
                <w:bCs/>
              </w:rPr>
              <w:t>Введите данные осмотра пациента</w:t>
            </w:r>
          </w:p>
        </w:tc>
        <w:tc>
          <w:tcPr>
            <w:tcW w:w="1275" w:type="pct"/>
          </w:tcPr>
          <w:p w:rsidR="00C3532F" w:rsidRPr="00C3532F" w:rsidRDefault="00C3532F" w:rsidP="00C3532F">
            <w:pPr>
              <w:spacing w:after="160" w:line="240" w:lineRule="auto"/>
              <w:rPr>
                <w:rFonts w:cs="Arial"/>
                <w:bCs/>
              </w:rPr>
            </w:pPr>
            <w:r w:rsidRPr="00C3532F">
              <w:rPr>
                <w:rFonts w:cs="Arial"/>
                <w:bCs/>
              </w:rPr>
              <w:t>Нет</w:t>
            </w:r>
          </w:p>
        </w:tc>
      </w:tr>
      <w:tr w:rsidR="00C3532F" w:rsidRPr="00C3532F" w:rsidTr="00C3532F">
        <w:tc>
          <w:tcPr>
            <w:tcW w:w="1990" w:type="pct"/>
          </w:tcPr>
          <w:p w:rsidR="00C3532F" w:rsidRPr="00C3532F" w:rsidRDefault="00C3532F" w:rsidP="00C3532F">
            <w:pPr>
              <w:spacing w:after="160" w:line="240" w:lineRule="auto"/>
              <w:rPr>
                <w:rFonts w:cs="Arial"/>
                <w:bCs/>
              </w:rPr>
            </w:pPr>
            <w:r w:rsidRPr="00C3532F">
              <w:rPr>
                <w:rFonts w:cs="Arial"/>
                <w:bCs/>
              </w:rPr>
              <w:t>Отеки</w:t>
            </w:r>
          </w:p>
        </w:tc>
        <w:tc>
          <w:tcPr>
            <w:tcW w:w="1735" w:type="pct"/>
          </w:tcPr>
          <w:p w:rsidR="00C3532F" w:rsidRPr="00C3532F" w:rsidRDefault="00C3532F" w:rsidP="00C3532F">
            <w:pPr>
              <w:spacing w:after="160" w:line="240" w:lineRule="auto"/>
              <w:rPr>
                <w:rFonts w:cs="Arial"/>
                <w:bCs/>
              </w:rPr>
            </w:pPr>
            <w:r w:rsidRPr="00C3532F">
              <w:rPr>
                <w:rFonts w:cs="Arial"/>
                <w:bCs/>
              </w:rPr>
              <w:t>Введите данные осмотра пациента</w:t>
            </w:r>
          </w:p>
        </w:tc>
        <w:tc>
          <w:tcPr>
            <w:tcW w:w="1275" w:type="pct"/>
          </w:tcPr>
          <w:p w:rsidR="00C3532F" w:rsidRPr="00C3532F" w:rsidRDefault="00C3532F" w:rsidP="00C3532F">
            <w:pPr>
              <w:spacing w:after="160" w:line="240" w:lineRule="auto"/>
              <w:rPr>
                <w:rFonts w:cs="Arial"/>
                <w:bCs/>
              </w:rPr>
            </w:pPr>
            <w:r w:rsidRPr="00C3532F">
              <w:rPr>
                <w:rFonts w:cs="Arial"/>
                <w:bCs/>
              </w:rPr>
              <w:t>Да</w:t>
            </w:r>
          </w:p>
        </w:tc>
      </w:tr>
      <w:tr w:rsidR="00C3532F" w:rsidRPr="00C3532F" w:rsidTr="00C3532F">
        <w:tc>
          <w:tcPr>
            <w:tcW w:w="1990" w:type="pct"/>
          </w:tcPr>
          <w:p w:rsidR="00C3532F" w:rsidRPr="00C3532F" w:rsidRDefault="00C3532F" w:rsidP="00C3532F">
            <w:pPr>
              <w:spacing w:after="160" w:line="240" w:lineRule="auto"/>
              <w:rPr>
                <w:rFonts w:cs="Arial"/>
                <w:bCs/>
              </w:rPr>
            </w:pPr>
            <w:r w:rsidRPr="00C3532F">
              <w:rPr>
                <w:rFonts w:cs="Arial"/>
                <w:bCs/>
              </w:rPr>
              <w:t>Оценка состояния видимых слизистых оболочек</w:t>
            </w:r>
          </w:p>
        </w:tc>
        <w:tc>
          <w:tcPr>
            <w:tcW w:w="1735" w:type="pct"/>
          </w:tcPr>
          <w:p w:rsidR="00C3532F" w:rsidRPr="00C3532F" w:rsidRDefault="00C3532F" w:rsidP="00C3532F">
            <w:pPr>
              <w:spacing w:after="160" w:line="240" w:lineRule="auto"/>
              <w:rPr>
                <w:rFonts w:cs="Arial"/>
                <w:bCs/>
              </w:rPr>
            </w:pPr>
            <w:r w:rsidRPr="00C3532F">
              <w:rPr>
                <w:rFonts w:cs="Arial"/>
                <w:bCs/>
              </w:rPr>
              <w:t>Введите данные осмотра пациента</w:t>
            </w:r>
          </w:p>
        </w:tc>
        <w:tc>
          <w:tcPr>
            <w:tcW w:w="1275" w:type="pct"/>
          </w:tcPr>
          <w:p w:rsidR="00C3532F" w:rsidRPr="00C3532F" w:rsidRDefault="00C3532F" w:rsidP="00C3532F">
            <w:pPr>
              <w:spacing w:after="160" w:line="240" w:lineRule="auto"/>
              <w:rPr>
                <w:rFonts w:cs="Arial"/>
                <w:bCs/>
              </w:rPr>
            </w:pPr>
            <w:r w:rsidRPr="00C3532F">
              <w:rPr>
                <w:rFonts w:cs="Arial"/>
                <w:bCs/>
              </w:rPr>
              <w:t>Нет</w:t>
            </w:r>
          </w:p>
        </w:tc>
      </w:tr>
      <w:tr w:rsidR="00C3532F" w:rsidRPr="00C3532F" w:rsidTr="00C3532F">
        <w:tc>
          <w:tcPr>
            <w:tcW w:w="1990" w:type="pct"/>
          </w:tcPr>
          <w:p w:rsidR="00C3532F" w:rsidRPr="00C3532F" w:rsidRDefault="00C3532F" w:rsidP="00C3532F">
            <w:pPr>
              <w:spacing w:after="160" w:line="240" w:lineRule="auto"/>
              <w:rPr>
                <w:rFonts w:cs="Arial"/>
                <w:bCs/>
              </w:rPr>
            </w:pPr>
            <w:r w:rsidRPr="00C3532F">
              <w:rPr>
                <w:rFonts w:cs="Arial"/>
                <w:bCs/>
              </w:rPr>
              <w:t>Состояние подкожно-жировой клетчатки</w:t>
            </w:r>
          </w:p>
        </w:tc>
        <w:tc>
          <w:tcPr>
            <w:tcW w:w="1735" w:type="pct"/>
          </w:tcPr>
          <w:p w:rsidR="00C3532F" w:rsidRPr="00C3532F" w:rsidRDefault="00C3532F" w:rsidP="00C3532F">
            <w:pPr>
              <w:spacing w:after="160" w:line="240" w:lineRule="auto"/>
              <w:rPr>
                <w:rFonts w:cs="Arial"/>
                <w:bCs/>
              </w:rPr>
            </w:pPr>
            <w:r w:rsidRPr="00C3532F">
              <w:rPr>
                <w:rFonts w:cs="Arial"/>
                <w:bCs/>
              </w:rPr>
              <w:t>Введите данные осмотра пациента</w:t>
            </w:r>
          </w:p>
        </w:tc>
        <w:tc>
          <w:tcPr>
            <w:tcW w:w="1275" w:type="pct"/>
          </w:tcPr>
          <w:p w:rsidR="00C3532F" w:rsidRPr="00C3532F" w:rsidRDefault="00C3532F" w:rsidP="00C3532F">
            <w:pPr>
              <w:spacing w:after="160" w:line="240" w:lineRule="auto"/>
              <w:rPr>
                <w:rFonts w:cs="Arial"/>
                <w:bCs/>
              </w:rPr>
            </w:pPr>
            <w:r w:rsidRPr="00C3532F">
              <w:rPr>
                <w:rFonts w:cs="Arial"/>
                <w:bCs/>
              </w:rPr>
              <w:t>Нет</w:t>
            </w:r>
          </w:p>
        </w:tc>
      </w:tr>
      <w:tr w:rsidR="00C3532F" w:rsidRPr="00C3532F" w:rsidTr="00C3532F">
        <w:tc>
          <w:tcPr>
            <w:tcW w:w="1990" w:type="pct"/>
          </w:tcPr>
          <w:p w:rsidR="00C3532F" w:rsidRPr="00C3532F" w:rsidRDefault="00C3532F" w:rsidP="00C3532F">
            <w:pPr>
              <w:spacing w:after="160" w:line="240" w:lineRule="auto"/>
              <w:rPr>
                <w:rFonts w:cs="Arial"/>
                <w:bCs/>
              </w:rPr>
            </w:pPr>
            <w:r w:rsidRPr="00C3532F">
              <w:rPr>
                <w:rFonts w:cs="Arial"/>
                <w:bCs/>
              </w:rPr>
              <w:t>Оценка костно-мышечной системы</w:t>
            </w:r>
          </w:p>
        </w:tc>
        <w:tc>
          <w:tcPr>
            <w:tcW w:w="1735" w:type="pct"/>
          </w:tcPr>
          <w:p w:rsidR="00C3532F" w:rsidRPr="00C3532F" w:rsidRDefault="00C3532F" w:rsidP="00C3532F">
            <w:pPr>
              <w:spacing w:after="160" w:line="240" w:lineRule="auto"/>
              <w:rPr>
                <w:rFonts w:cs="Arial"/>
                <w:bCs/>
              </w:rPr>
            </w:pPr>
            <w:r w:rsidRPr="00C3532F">
              <w:rPr>
                <w:rFonts w:cs="Arial"/>
                <w:bCs/>
              </w:rPr>
              <w:t>Введите данные осмотра пациента</w:t>
            </w:r>
          </w:p>
        </w:tc>
        <w:tc>
          <w:tcPr>
            <w:tcW w:w="1275" w:type="pct"/>
          </w:tcPr>
          <w:p w:rsidR="00C3532F" w:rsidRPr="00C3532F" w:rsidRDefault="00C3532F" w:rsidP="00C3532F">
            <w:pPr>
              <w:spacing w:after="160" w:line="240" w:lineRule="auto"/>
              <w:rPr>
                <w:rFonts w:cs="Arial"/>
                <w:bCs/>
              </w:rPr>
            </w:pPr>
            <w:r w:rsidRPr="00C3532F">
              <w:rPr>
                <w:rFonts w:cs="Arial"/>
                <w:bCs/>
              </w:rPr>
              <w:t>Нет</w:t>
            </w:r>
          </w:p>
        </w:tc>
      </w:tr>
      <w:tr w:rsidR="00C3532F" w:rsidRPr="00C3532F" w:rsidTr="00C3532F">
        <w:tc>
          <w:tcPr>
            <w:tcW w:w="1990" w:type="pct"/>
          </w:tcPr>
          <w:p w:rsidR="00C3532F" w:rsidRPr="00C3532F" w:rsidRDefault="00C3532F" w:rsidP="00C3532F">
            <w:pPr>
              <w:spacing w:after="160" w:line="240" w:lineRule="auto"/>
              <w:rPr>
                <w:rFonts w:cs="Arial"/>
                <w:bCs/>
              </w:rPr>
            </w:pPr>
            <w:r w:rsidRPr="00C3532F">
              <w:rPr>
                <w:rFonts w:cs="Arial"/>
                <w:bCs/>
              </w:rPr>
              <w:t>Результаты аускультации легких</w:t>
            </w:r>
          </w:p>
        </w:tc>
        <w:tc>
          <w:tcPr>
            <w:tcW w:w="1735" w:type="pct"/>
          </w:tcPr>
          <w:p w:rsidR="00C3532F" w:rsidRPr="00C3532F" w:rsidRDefault="00C3532F" w:rsidP="00C3532F">
            <w:pPr>
              <w:spacing w:after="160" w:line="240" w:lineRule="auto"/>
              <w:rPr>
                <w:rFonts w:cs="Arial"/>
                <w:bCs/>
              </w:rPr>
            </w:pPr>
            <w:r w:rsidRPr="00C3532F">
              <w:rPr>
                <w:rFonts w:cs="Arial"/>
                <w:bCs/>
              </w:rPr>
              <w:t>Введите данные осмотра пациента</w:t>
            </w:r>
          </w:p>
        </w:tc>
        <w:tc>
          <w:tcPr>
            <w:tcW w:w="1275" w:type="pct"/>
          </w:tcPr>
          <w:p w:rsidR="00C3532F" w:rsidRPr="00C3532F" w:rsidRDefault="00C3532F" w:rsidP="00C3532F">
            <w:pPr>
              <w:spacing w:after="160" w:line="240" w:lineRule="auto"/>
              <w:rPr>
                <w:rFonts w:cs="Arial"/>
                <w:bCs/>
              </w:rPr>
            </w:pPr>
            <w:r w:rsidRPr="00C3532F">
              <w:rPr>
                <w:rFonts w:cs="Arial"/>
                <w:bCs/>
              </w:rPr>
              <w:t>Нет</w:t>
            </w:r>
          </w:p>
        </w:tc>
      </w:tr>
      <w:tr w:rsidR="00C3532F" w:rsidRPr="00C3532F" w:rsidTr="00C3532F">
        <w:tc>
          <w:tcPr>
            <w:tcW w:w="1990" w:type="pct"/>
          </w:tcPr>
          <w:p w:rsidR="00C3532F" w:rsidRPr="00C3532F" w:rsidRDefault="00C3532F" w:rsidP="00C3532F">
            <w:pPr>
              <w:spacing w:after="160" w:line="240" w:lineRule="auto"/>
              <w:rPr>
                <w:rFonts w:cs="Arial"/>
                <w:bCs/>
              </w:rPr>
            </w:pPr>
            <w:r w:rsidRPr="00C3532F">
              <w:rPr>
                <w:rFonts w:cs="Arial"/>
                <w:bCs/>
              </w:rPr>
              <w:t>Результаты перкуссии и аускультация сердца</w:t>
            </w:r>
          </w:p>
        </w:tc>
        <w:tc>
          <w:tcPr>
            <w:tcW w:w="1735" w:type="pct"/>
          </w:tcPr>
          <w:p w:rsidR="00C3532F" w:rsidRPr="00C3532F" w:rsidRDefault="00C3532F" w:rsidP="00C3532F">
            <w:pPr>
              <w:spacing w:after="160" w:line="240" w:lineRule="auto"/>
              <w:rPr>
                <w:rFonts w:cs="Arial"/>
                <w:bCs/>
              </w:rPr>
            </w:pPr>
            <w:r w:rsidRPr="00C3532F">
              <w:rPr>
                <w:rFonts w:cs="Arial"/>
                <w:bCs/>
              </w:rPr>
              <w:t>Введите данные осмотра пациента</w:t>
            </w:r>
          </w:p>
        </w:tc>
        <w:tc>
          <w:tcPr>
            <w:tcW w:w="1275" w:type="pct"/>
          </w:tcPr>
          <w:p w:rsidR="00C3532F" w:rsidRPr="00C3532F" w:rsidRDefault="00C3532F" w:rsidP="00C3532F">
            <w:pPr>
              <w:spacing w:after="160" w:line="240" w:lineRule="auto"/>
              <w:rPr>
                <w:rFonts w:cs="Arial"/>
                <w:bCs/>
              </w:rPr>
            </w:pPr>
            <w:r w:rsidRPr="00C3532F">
              <w:rPr>
                <w:rFonts w:cs="Arial"/>
                <w:bCs/>
              </w:rPr>
              <w:t>Нет</w:t>
            </w:r>
          </w:p>
        </w:tc>
      </w:tr>
      <w:tr w:rsidR="00C3532F" w:rsidRPr="00C3532F" w:rsidTr="00C3532F">
        <w:tc>
          <w:tcPr>
            <w:tcW w:w="1990" w:type="pct"/>
          </w:tcPr>
          <w:p w:rsidR="00C3532F" w:rsidRPr="00C3532F" w:rsidRDefault="00C3532F" w:rsidP="00C3532F">
            <w:pPr>
              <w:spacing w:after="160" w:line="240" w:lineRule="auto"/>
              <w:rPr>
                <w:rFonts w:cs="Arial"/>
                <w:bCs/>
              </w:rPr>
            </w:pPr>
            <w:r w:rsidRPr="00C3532F">
              <w:rPr>
                <w:rFonts w:cs="Arial"/>
                <w:bCs/>
              </w:rPr>
              <w:t>Результат пальпации органов брюшной полости с определением размеров печени и селезенки (перкуторно и пальпаторно в сантиметрах из-под реберной дуги)</w:t>
            </w:r>
          </w:p>
        </w:tc>
        <w:tc>
          <w:tcPr>
            <w:tcW w:w="1735" w:type="pct"/>
          </w:tcPr>
          <w:p w:rsidR="00C3532F" w:rsidRPr="00C3532F" w:rsidRDefault="00C3532F" w:rsidP="00C3532F">
            <w:pPr>
              <w:spacing w:after="160" w:line="240" w:lineRule="auto"/>
              <w:rPr>
                <w:rFonts w:cs="Arial"/>
                <w:bCs/>
              </w:rPr>
            </w:pPr>
            <w:r w:rsidRPr="00C3532F">
              <w:rPr>
                <w:rFonts w:cs="Arial"/>
                <w:bCs/>
              </w:rPr>
              <w:t>Введите данные осмотра пациента</w:t>
            </w:r>
          </w:p>
        </w:tc>
        <w:tc>
          <w:tcPr>
            <w:tcW w:w="1275" w:type="pct"/>
          </w:tcPr>
          <w:p w:rsidR="00C3532F" w:rsidRPr="00C3532F" w:rsidRDefault="00C3532F" w:rsidP="00C3532F">
            <w:pPr>
              <w:spacing w:after="160" w:line="240" w:lineRule="auto"/>
              <w:rPr>
                <w:rFonts w:cs="Arial"/>
                <w:bCs/>
              </w:rPr>
            </w:pPr>
            <w:r w:rsidRPr="00C3532F">
              <w:rPr>
                <w:rFonts w:cs="Arial"/>
                <w:bCs/>
              </w:rPr>
              <w:t>Нет</w:t>
            </w:r>
          </w:p>
        </w:tc>
      </w:tr>
      <w:tr w:rsidR="00C3532F" w:rsidRPr="00C3532F" w:rsidTr="00C3532F">
        <w:tc>
          <w:tcPr>
            <w:tcW w:w="1990" w:type="pct"/>
          </w:tcPr>
          <w:p w:rsidR="00C3532F" w:rsidRPr="00C3532F" w:rsidRDefault="00C3532F" w:rsidP="00C3532F">
            <w:pPr>
              <w:spacing w:after="160" w:line="240" w:lineRule="auto"/>
              <w:rPr>
                <w:rFonts w:cs="Arial"/>
                <w:bCs/>
              </w:rPr>
            </w:pPr>
            <w:r w:rsidRPr="00C3532F">
              <w:rPr>
                <w:rFonts w:cs="Arial"/>
                <w:bCs/>
              </w:rPr>
              <w:t>Результаты обследования мочеполовой системы</w:t>
            </w:r>
          </w:p>
        </w:tc>
        <w:tc>
          <w:tcPr>
            <w:tcW w:w="1735" w:type="pct"/>
          </w:tcPr>
          <w:p w:rsidR="00C3532F" w:rsidRPr="00C3532F" w:rsidRDefault="00C3532F" w:rsidP="00C3532F">
            <w:pPr>
              <w:spacing w:after="160" w:line="240" w:lineRule="auto"/>
              <w:rPr>
                <w:rFonts w:cs="Arial"/>
                <w:bCs/>
              </w:rPr>
            </w:pPr>
            <w:r w:rsidRPr="00C3532F">
              <w:rPr>
                <w:rFonts w:cs="Arial"/>
                <w:bCs/>
              </w:rPr>
              <w:t>Введите данные осмотра пациента</w:t>
            </w:r>
          </w:p>
        </w:tc>
        <w:tc>
          <w:tcPr>
            <w:tcW w:w="1275" w:type="pct"/>
          </w:tcPr>
          <w:p w:rsidR="00C3532F" w:rsidRPr="00C3532F" w:rsidRDefault="00C3532F" w:rsidP="00C3532F">
            <w:pPr>
              <w:spacing w:after="160" w:line="240" w:lineRule="auto"/>
              <w:rPr>
                <w:rFonts w:cs="Arial"/>
                <w:bCs/>
              </w:rPr>
            </w:pPr>
            <w:r w:rsidRPr="00C3532F">
              <w:rPr>
                <w:rFonts w:cs="Arial"/>
                <w:bCs/>
              </w:rPr>
              <w:t>Нет</w:t>
            </w:r>
          </w:p>
        </w:tc>
      </w:tr>
      <w:tr w:rsidR="00C3532F" w:rsidRPr="00C3532F" w:rsidTr="00C3532F">
        <w:tc>
          <w:tcPr>
            <w:tcW w:w="5000" w:type="pct"/>
            <w:gridSpan w:val="3"/>
          </w:tcPr>
          <w:p w:rsidR="00C3532F" w:rsidRPr="00C3532F" w:rsidRDefault="00C3532F" w:rsidP="00C3532F">
            <w:pPr>
              <w:spacing w:after="160" w:line="240" w:lineRule="auto"/>
              <w:rPr>
                <w:rFonts w:cs="Arial"/>
                <w:bCs/>
              </w:rPr>
            </w:pPr>
            <w:r w:rsidRPr="00C3532F">
              <w:rPr>
                <w:rFonts w:cs="Arial"/>
                <w:bCs/>
              </w:rPr>
              <w:t>Вкладка «Локальный статус, иные сведения»</w:t>
            </w:r>
          </w:p>
        </w:tc>
      </w:tr>
      <w:tr w:rsidR="00C3532F" w:rsidRPr="00C3532F" w:rsidTr="00C3532F">
        <w:tc>
          <w:tcPr>
            <w:tcW w:w="1990" w:type="pct"/>
          </w:tcPr>
          <w:p w:rsidR="00C3532F" w:rsidRPr="00C3532F" w:rsidRDefault="00C3532F" w:rsidP="00C3532F">
            <w:pPr>
              <w:spacing w:after="160" w:line="240" w:lineRule="auto"/>
              <w:rPr>
                <w:rFonts w:cs="Arial"/>
                <w:bCs/>
              </w:rPr>
            </w:pPr>
            <w:r w:rsidRPr="00C3532F">
              <w:rPr>
                <w:rFonts w:cs="Arial"/>
                <w:bCs/>
              </w:rPr>
              <w:t>Локальный статус, иные сведения</w:t>
            </w:r>
          </w:p>
        </w:tc>
        <w:tc>
          <w:tcPr>
            <w:tcW w:w="1735" w:type="pct"/>
          </w:tcPr>
          <w:p w:rsidR="00C3532F" w:rsidRPr="00C3532F" w:rsidRDefault="00C3532F" w:rsidP="00C3532F">
            <w:pPr>
              <w:spacing w:after="160" w:line="240" w:lineRule="auto"/>
              <w:rPr>
                <w:rFonts w:cs="Arial"/>
                <w:bCs/>
              </w:rPr>
            </w:pPr>
            <w:r w:rsidRPr="00C3532F">
              <w:rPr>
                <w:rFonts w:cs="Arial"/>
                <w:bCs/>
              </w:rPr>
              <w:t>Укажите локальный (местный) статус пациента</w:t>
            </w:r>
          </w:p>
        </w:tc>
        <w:tc>
          <w:tcPr>
            <w:tcW w:w="1275" w:type="pct"/>
          </w:tcPr>
          <w:p w:rsidR="00C3532F" w:rsidRPr="00C3532F" w:rsidRDefault="00C3532F" w:rsidP="00C3532F">
            <w:pPr>
              <w:spacing w:after="160" w:line="240" w:lineRule="auto"/>
              <w:rPr>
                <w:rFonts w:cs="Arial"/>
                <w:bCs/>
              </w:rPr>
            </w:pPr>
            <w:r w:rsidRPr="00C3532F">
              <w:rPr>
                <w:rFonts w:cs="Arial"/>
                <w:bCs/>
              </w:rPr>
              <w:t>Нет</w:t>
            </w:r>
          </w:p>
        </w:tc>
      </w:tr>
      <w:tr w:rsidR="00C3532F" w:rsidRPr="00C3532F" w:rsidTr="00C3532F">
        <w:tc>
          <w:tcPr>
            <w:tcW w:w="5000" w:type="pct"/>
            <w:gridSpan w:val="3"/>
          </w:tcPr>
          <w:p w:rsidR="00C3532F" w:rsidRPr="00C3532F" w:rsidRDefault="00C3532F" w:rsidP="00C3532F">
            <w:pPr>
              <w:spacing w:after="160" w:line="240" w:lineRule="auto"/>
              <w:rPr>
                <w:rFonts w:cs="Arial"/>
                <w:bCs/>
              </w:rPr>
            </w:pPr>
            <w:r w:rsidRPr="00C3532F">
              <w:rPr>
                <w:rFonts w:cs="Arial"/>
                <w:bCs/>
              </w:rPr>
              <w:t>Вкладка «Обоснование диагноза»</w:t>
            </w:r>
          </w:p>
        </w:tc>
      </w:tr>
      <w:tr w:rsidR="00C3532F" w:rsidRPr="00C3532F" w:rsidTr="00C3532F">
        <w:tc>
          <w:tcPr>
            <w:tcW w:w="1990" w:type="pct"/>
          </w:tcPr>
          <w:p w:rsidR="00C3532F" w:rsidRPr="00C3532F" w:rsidRDefault="00C3532F" w:rsidP="00C3532F">
            <w:pPr>
              <w:spacing w:after="160" w:line="240" w:lineRule="auto"/>
              <w:rPr>
                <w:rFonts w:cs="Arial"/>
                <w:bCs/>
              </w:rPr>
            </w:pPr>
            <w:r w:rsidRPr="00C3532F">
              <w:rPr>
                <w:rFonts w:cs="Arial"/>
                <w:bCs/>
              </w:rPr>
              <w:t>Выявленные патологии</w:t>
            </w:r>
          </w:p>
        </w:tc>
        <w:tc>
          <w:tcPr>
            <w:tcW w:w="1735" w:type="pct"/>
          </w:tcPr>
          <w:p w:rsidR="00C3532F" w:rsidRPr="00C3532F" w:rsidRDefault="00C3532F" w:rsidP="00C3532F">
            <w:pPr>
              <w:spacing w:after="160" w:line="240" w:lineRule="auto"/>
              <w:rPr>
                <w:rFonts w:cs="Arial"/>
                <w:bCs/>
              </w:rPr>
            </w:pPr>
            <w:r w:rsidRPr="00C3532F">
              <w:rPr>
                <w:rFonts w:cs="Arial"/>
                <w:bCs/>
              </w:rPr>
              <w:t>группа полей для ввода данных о выявленных у пациента патологиях.</w:t>
            </w:r>
          </w:p>
          <w:p w:rsidR="00C3532F" w:rsidRPr="00C3532F" w:rsidRDefault="00C3532F" w:rsidP="00C3532F">
            <w:pPr>
              <w:spacing w:after="160" w:line="240" w:lineRule="auto"/>
              <w:rPr>
                <w:rFonts w:cs="Arial"/>
                <w:bCs/>
              </w:rPr>
            </w:pPr>
            <w:r w:rsidRPr="00C3532F">
              <w:rPr>
                <w:rFonts w:cs="Arial"/>
                <w:bCs/>
              </w:rPr>
              <w:t>Каждая новая запись о патологии добавляется с помощью кнопки «Добавить»</w:t>
            </w:r>
          </w:p>
        </w:tc>
        <w:tc>
          <w:tcPr>
            <w:tcW w:w="1275" w:type="pct"/>
          </w:tcPr>
          <w:p w:rsidR="00C3532F" w:rsidRPr="00C3532F" w:rsidRDefault="00C3532F" w:rsidP="00C3532F">
            <w:pPr>
              <w:spacing w:after="160" w:line="240" w:lineRule="auto"/>
              <w:rPr>
                <w:rFonts w:cs="Arial"/>
                <w:bCs/>
              </w:rPr>
            </w:pPr>
            <w:r w:rsidRPr="00C3532F">
              <w:rPr>
                <w:rFonts w:cs="Arial"/>
                <w:bCs/>
              </w:rPr>
              <w:t>Нет</w:t>
            </w:r>
          </w:p>
        </w:tc>
      </w:tr>
      <w:tr w:rsidR="00C3532F" w:rsidRPr="00C3532F" w:rsidTr="00C3532F">
        <w:tc>
          <w:tcPr>
            <w:tcW w:w="1990" w:type="pct"/>
          </w:tcPr>
          <w:p w:rsidR="00C3532F" w:rsidRPr="00C3532F" w:rsidRDefault="00C3532F" w:rsidP="00C3532F">
            <w:pPr>
              <w:spacing w:after="160" w:line="240" w:lineRule="auto"/>
              <w:rPr>
                <w:rFonts w:cs="Arial"/>
                <w:bCs/>
              </w:rPr>
            </w:pPr>
            <w:r w:rsidRPr="00C3532F">
              <w:rPr>
                <w:rFonts w:cs="Arial"/>
                <w:bCs/>
              </w:rPr>
              <w:lastRenderedPageBreak/>
              <w:t>Обоснование диагноза</w:t>
            </w:r>
          </w:p>
        </w:tc>
        <w:tc>
          <w:tcPr>
            <w:tcW w:w="1735" w:type="pct"/>
          </w:tcPr>
          <w:p w:rsidR="00C3532F" w:rsidRPr="00C3532F" w:rsidRDefault="00C3532F" w:rsidP="00C3532F">
            <w:pPr>
              <w:spacing w:after="160" w:line="240" w:lineRule="auto"/>
              <w:rPr>
                <w:rFonts w:cs="Arial"/>
                <w:bCs/>
              </w:rPr>
            </w:pPr>
            <w:r w:rsidRPr="00C3532F">
              <w:rPr>
                <w:rFonts w:cs="Arial"/>
                <w:bCs/>
              </w:rPr>
              <w:t>Введите обоснование основного диагноза пациента</w:t>
            </w:r>
          </w:p>
        </w:tc>
        <w:tc>
          <w:tcPr>
            <w:tcW w:w="1275" w:type="pct"/>
          </w:tcPr>
          <w:p w:rsidR="00C3532F" w:rsidRPr="00C3532F" w:rsidRDefault="00C3532F" w:rsidP="00C3532F">
            <w:pPr>
              <w:spacing w:after="160" w:line="240" w:lineRule="auto"/>
              <w:rPr>
                <w:rFonts w:cs="Arial"/>
                <w:bCs/>
              </w:rPr>
            </w:pPr>
            <w:r w:rsidRPr="00C3532F">
              <w:rPr>
                <w:rFonts w:cs="Arial"/>
                <w:bCs/>
              </w:rPr>
              <w:t>Да</w:t>
            </w:r>
          </w:p>
        </w:tc>
      </w:tr>
      <w:tr w:rsidR="00C3532F" w:rsidRPr="00C3532F" w:rsidTr="00C3532F">
        <w:tc>
          <w:tcPr>
            <w:tcW w:w="5000" w:type="pct"/>
            <w:gridSpan w:val="3"/>
          </w:tcPr>
          <w:p w:rsidR="00C3532F" w:rsidRPr="00C3532F" w:rsidRDefault="00C3532F" w:rsidP="00C3532F">
            <w:pPr>
              <w:spacing w:after="160" w:line="240" w:lineRule="auto"/>
              <w:rPr>
                <w:rFonts w:cs="Arial"/>
                <w:bCs/>
              </w:rPr>
            </w:pPr>
            <w:r w:rsidRPr="00C3532F">
              <w:rPr>
                <w:rFonts w:cs="Arial"/>
                <w:bCs/>
              </w:rPr>
              <w:t>Вкладка «Выполненные медицинские вмешательства»</w:t>
            </w:r>
          </w:p>
        </w:tc>
      </w:tr>
      <w:tr w:rsidR="00C3532F" w:rsidRPr="00C3532F" w:rsidTr="00C3532F">
        <w:tc>
          <w:tcPr>
            <w:tcW w:w="1990" w:type="pct"/>
          </w:tcPr>
          <w:p w:rsidR="00C3532F" w:rsidRPr="00C3532F" w:rsidRDefault="00C3532F" w:rsidP="00C3532F">
            <w:pPr>
              <w:spacing w:after="160" w:line="240" w:lineRule="auto"/>
              <w:rPr>
                <w:rFonts w:cs="Arial"/>
                <w:bCs/>
              </w:rPr>
            </w:pPr>
            <w:r w:rsidRPr="00C3532F">
              <w:rPr>
                <w:rFonts w:cs="Arial"/>
                <w:bCs/>
              </w:rPr>
              <w:t>Выполнены медицинские вмешательства</w:t>
            </w:r>
          </w:p>
        </w:tc>
        <w:tc>
          <w:tcPr>
            <w:tcW w:w="1735" w:type="pct"/>
          </w:tcPr>
          <w:p w:rsidR="00C3532F" w:rsidRPr="00C3532F" w:rsidRDefault="00C3532F" w:rsidP="00C3532F">
            <w:pPr>
              <w:spacing w:after="160" w:line="240" w:lineRule="auto"/>
              <w:rPr>
                <w:rFonts w:cs="Arial"/>
                <w:bCs/>
              </w:rPr>
            </w:pPr>
            <w:r w:rsidRPr="00C3532F">
              <w:rPr>
                <w:rFonts w:cs="Arial"/>
                <w:bCs/>
              </w:rPr>
              <w:t>Укажите выполненные пациенту медицинские вмешательства</w:t>
            </w:r>
          </w:p>
        </w:tc>
        <w:tc>
          <w:tcPr>
            <w:tcW w:w="1275" w:type="pct"/>
          </w:tcPr>
          <w:p w:rsidR="00C3532F" w:rsidRPr="00C3532F" w:rsidRDefault="00C3532F" w:rsidP="00C3532F">
            <w:pPr>
              <w:spacing w:after="160" w:line="240" w:lineRule="auto"/>
              <w:rPr>
                <w:rFonts w:cs="Arial"/>
                <w:bCs/>
              </w:rPr>
            </w:pPr>
            <w:r w:rsidRPr="00C3532F">
              <w:rPr>
                <w:rFonts w:cs="Arial"/>
                <w:bCs/>
              </w:rPr>
              <w:t>Нет</w:t>
            </w:r>
          </w:p>
        </w:tc>
      </w:tr>
      <w:tr w:rsidR="00C3532F" w:rsidRPr="00C3532F" w:rsidTr="00C3532F">
        <w:tc>
          <w:tcPr>
            <w:tcW w:w="5000" w:type="pct"/>
            <w:gridSpan w:val="3"/>
          </w:tcPr>
          <w:p w:rsidR="00C3532F" w:rsidRPr="00C3532F" w:rsidRDefault="00C3532F" w:rsidP="00C3532F">
            <w:pPr>
              <w:spacing w:after="160" w:line="240" w:lineRule="auto"/>
              <w:rPr>
                <w:rFonts w:cs="Arial"/>
                <w:bCs/>
              </w:rPr>
            </w:pPr>
            <w:r w:rsidRPr="00C3532F">
              <w:rPr>
                <w:rFonts w:cs="Arial"/>
                <w:bCs/>
              </w:rPr>
              <w:t>Вкладка «Этапный эпикриз (заполняется каждые 10 дней)»</w:t>
            </w:r>
          </w:p>
        </w:tc>
      </w:tr>
      <w:tr w:rsidR="00C3532F" w:rsidRPr="00C3532F" w:rsidTr="00C3532F">
        <w:tc>
          <w:tcPr>
            <w:tcW w:w="1990" w:type="pct"/>
          </w:tcPr>
          <w:p w:rsidR="00C3532F" w:rsidRPr="00C3532F" w:rsidRDefault="00C3532F" w:rsidP="00C3532F">
            <w:pPr>
              <w:spacing w:after="160" w:line="240" w:lineRule="auto"/>
              <w:rPr>
                <w:rFonts w:cs="Arial"/>
                <w:bCs/>
              </w:rPr>
            </w:pPr>
            <w:r w:rsidRPr="00C3532F">
              <w:rPr>
                <w:rFonts w:cs="Arial"/>
                <w:bCs/>
              </w:rPr>
              <w:t>Этапный эпикриз</w:t>
            </w:r>
          </w:p>
        </w:tc>
        <w:tc>
          <w:tcPr>
            <w:tcW w:w="1735" w:type="pct"/>
          </w:tcPr>
          <w:p w:rsidR="00C3532F" w:rsidRPr="00C3532F" w:rsidRDefault="00C3532F" w:rsidP="00C3532F">
            <w:pPr>
              <w:spacing w:after="160" w:line="240" w:lineRule="auto"/>
              <w:rPr>
                <w:rFonts w:cs="Arial"/>
                <w:bCs/>
              </w:rPr>
            </w:pPr>
            <w:r w:rsidRPr="00C3532F">
              <w:rPr>
                <w:rFonts w:cs="Arial"/>
                <w:bCs/>
              </w:rPr>
              <w:t>Укажите этапный эпикриз по пациенту</w:t>
            </w:r>
          </w:p>
        </w:tc>
        <w:tc>
          <w:tcPr>
            <w:tcW w:w="1275" w:type="pct"/>
          </w:tcPr>
          <w:p w:rsidR="00C3532F" w:rsidRPr="00C3532F" w:rsidRDefault="00C3532F" w:rsidP="00C3532F">
            <w:pPr>
              <w:spacing w:after="160" w:line="240" w:lineRule="auto"/>
              <w:rPr>
                <w:rFonts w:cs="Arial"/>
                <w:bCs/>
              </w:rPr>
            </w:pPr>
            <w:r w:rsidRPr="00C3532F">
              <w:rPr>
                <w:rFonts w:cs="Arial"/>
                <w:bCs/>
              </w:rPr>
              <w:t>Нет</w:t>
            </w:r>
          </w:p>
        </w:tc>
      </w:tr>
      <w:tr w:rsidR="00C3532F" w:rsidRPr="00C3532F" w:rsidTr="00C3532F">
        <w:tc>
          <w:tcPr>
            <w:tcW w:w="5000" w:type="pct"/>
            <w:gridSpan w:val="3"/>
          </w:tcPr>
          <w:p w:rsidR="00C3532F" w:rsidRPr="00C3532F" w:rsidRDefault="00C3532F" w:rsidP="00C3532F">
            <w:pPr>
              <w:spacing w:after="160" w:line="240" w:lineRule="auto"/>
              <w:rPr>
                <w:rFonts w:cs="Arial"/>
                <w:bCs/>
              </w:rPr>
            </w:pPr>
            <w:r w:rsidRPr="00C3532F">
              <w:rPr>
                <w:rFonts w:cs="Arial"/>
                <w:bCs/>
              </w:rPr>
              <w:t>Вкладка «Тактика (план) ведения больного»</w:t>
            </w:r>
          </w:p>
        </w:tc>
      </w:tr>
      <w:tr w:rsidR="00C3532F" w:rsidRPr="00C3532F" w:rsidTr="00C3532F">
        <w:tc>
          <w:tcPr>
            <w:tcW w:w="1990" w:type="pct"/>
          </w:tcPr>
          <w:p w:rsidR="00C3532F" w:rsidRPr="00C3532F" w:rsidRDefault="00C3532F" w:rsidP="00C3532F">
            <w:pPr>
              <w:spacing w:after="160" w:line="240" w:lineRule="auto"/>
              <w:rPr>
                <w:rFonts w:cs="Arial"/>
                <w:bCs/>
              </w:rPr>
            </w:pPr>
            <w:r w:rsidRPr="00C3532F">
              <w:rPr>
                <w:rFonts w:cs="Arial"/>
                <w:bCs/>
              </w:rPr>
              <w:t>ПЛАН ОБСЛЕДОВАНИЯ</w:t>
            </w:r>
          </w:p>
        </w:tc>
        <w:tc>
          <w:tcPr>
            <w:tcW w:w="1735" w:type="pct"/>
          </w:tcPr>
          <w:p w:rsidR="00C3532F" w:rsidRPr="00C3532F" w:rsidRDefault="00C3532F" w:rsidP="00C3532F">
            <w:pPr>
              <w:spacing w:after="160" w:line="240" w:lineRule="auto"/>
              <w:rPr>
                <w:rFonts w:cs="Arial"/>
                <w:bCs/>
              </w:rPr>
            </w:pPr>
            <w:r w:rsidRPr="00C3532F">
              <w:rPr>
                <w:rFonts w:cs="Arial"/>
                <w:bCs/>
              </w:rPr>
              <w:t>Укажите план обследования пациента</w:t>
            </w:r>
          </w:p>
        </w:tc>
        <w:tc>
          <w:tcPr>
            <w:tcW w:w="1275" w:type="pct"/>
          </w:tcPr>
          <w:p w:rsidR="00C3532F" w:rsidRPr="00C3532F" w:rsidRDefault="00C3532F" w:rsidP="00C3532F">
            <w:pPr>
              <w:spacing w:after="160" w:line="240" w:lineRule="auto"/>
              <w:rPr>
                <w:rFonts w:cs="Arial"/>
                <w:bCs/>
              </w:rPr>
            </w:pPr>
            <w:r w:rsidRPr="00C3532F">
              <w:rPr>
                <w:rFonts w:cs="Arial"/>
                <w:bCs/>
              </w:rPr>
              <w:t>Нет</w:t>
            </w:r>
          </w:p>
        </w:tc>
      </w:tr>
      <w:tr w:rsidR="00C3532F" w:rsidRPr="00C3532F" w:rsidTr="00C3532F">
        <w:tc>
          <w:tcPr>
            <w:tcW w:w="1990" w:type="pct"/>
          </w:tcPr>
          <w:p w:rsidR="00C3532F" w:rsidRPr="00C3532F" w:rsidRDefault="00C3532F" w:rsidP="00C3532F">
            <w:pPr>
              <w:spacing w:after="160" w:line="240" w:lineRule="auto"/>
              <w:rPr>
                <w:rFonts w:cs="Arial"/>
                <w:bCs/>
              </w:rPr>
            </w:pPr>
            <w:r w:rsidRPr="00C3532F">
              <w:rPr>
                <w:rFonts w:cs="Arial"/>
                <w:bCs/>
              </w:rPr>
              <w:t>ПЛАН ЛЕЧЕНИЯ</w:t>
            </w:r>
          </w:p>
        </w:tc>
        <w:tc>
          <w:tcPr>
            <w:tcW w:w="1735" w:type="pct"/>
          </w:tcPr>
          <w:p w:rsidR="00C3532F" w:rsidRPr="00C3532F" w:rsidRDefault="00C3532F" w:rsidP="00C3532F">
            <w:pPr>
              <w:spacing w:after="160" w:line="240" w:lineRule="auto"/>
              <w:rPr>
                <w:rFonts w:cs="Arial"/>
                <w:bCs/>
              </w:rPr>
            </w:pPr>
            <w:r w:rsidRPr="00C3532F">
              <w:rPr>
                <w:rFonts w:cs="Arial"/>
                <w:bCs/>
              </w:rPr>
              <w:t>Укажите план лечения пациента</w:t>
            </w:r>
          </w:p>
        </w:tc>
        <w:tc>
          <w:tcPr>
            <w:tcW w:w="1275" w:type="pct"/>
          </w:tcPr>
          <w:p w:rsidR="00C3532F" w:rsidRPr="00C3532F" w:rsidRDefault="00C3532F" w:rsidP="00C3532F">
            <w:pPr>
              <w:spacing w:after="160" w:line="240" w:lineRule="auto"/>
              <w:rPr>
                <w:rFonts w:cs="Arial"/>
                <w:bCs/>
              </w:rPr>
            </w:pPr>
            <w:r w:rsidRPr="00C3532F">
              <w:rPr>
                <w:rFonts w:cs="Arial"/>
                <w:bCs/>
              </w:rPr>
              <w:t>Нет</w:t>
            </w:r>
          </w:p>
        </w:tc>
      </w:tr>
    </w:tbl>
    <w:p w:rsidR="00C3532F" w:rsidRDefault="00C3532F" w:rsidP="00C3532F">
      <w:pPr>
        <w:spacing w:before="0" w:after="0"/>
        <w:ind w:right="-1" w:firstLine="851"/>
      </w:pPr>
    </w:p>
    <w:p w:rsidR="00274B8A" w:rsidRPr="00C3532F" w:rsidRDefault="00274B8A" w:rsidP="00274B8A">
      <w:pPr>
        <w:pStyle w:val="phlistitemizedtitle"/>
      </w:pPr>
      <w:r w:rsidRPr="00274B8A">
        <w:t>Поля, необходимые для формирования СЭМД:</w:t>
      </w:r>
    </w:p>
    <w:p w:rsidR="00C3532F" w:rsidRPr="00C3532F" w:rsidRDefault="00C3532F" w:rsidP="00274B8A">
      <w:pPr>
        <w:pStyle w:val="phlistitemized1"/>
      </w:pPr>
      <w:r w:rsidRPr="00C3532F">
        <w:t>перейдите на вкладку «Шкала Глазго» и произведите заполнение анкеты в отношении пациента. Необязательная информация, включается в СЭМД при заполнении;</w:t>
      </w:r>
    </w:p>
    <w:p w:rsidR="00C3532F" w:rsidRPr="00C3532F" w:rsidRDefault="00C3532F" w:rsidP="00274B8A">
      <w:pPr>
        <w:pStyle w:val="phlistitemized1"/>
      </w:pPr>
      <w:r w:rsidRPr="00C3532F">
        <w:t>перейдите на вкладку «Назначения» и произведите назначение медикаментозного лечения с помощью пункта контекстного меню «Создать назначение». Необязательная информация, включается в СЭМД при заполнении;</w:t>
      </w:r>
    </w:p>
    <w:p w:rsidR="00C3532F" w:rsidRPr="00C3532F" w:rsidRDefault="00C3532F" w:rsidP="00274B8A">
      <w:pPr>
        <w:pStyle w:val="phlistitemized1"/>
      </w:pPr>
      <w:r w:rsidRPr="00C3532F">
        <w:t>нажмите на кнопку «Сохранить» для сохранения внесенных данных. Оказанная услуга отобразится в разделе «Осмотры» истории болезни пациента.</w:t>
      </w:r>
    </w:p>
    <w:p w:rsidR="00C3532F" w:rsidRPr="00C3532F" w:rsidRDefault="00C3532F" w:rsidP="00C3532F">
      <w:pPr>
        <w:pStyle w:val="2"/>
      </w:pPr>
      <w:bookmarkStart w:id="27" w:name="_Toc170380860"/>
      <w:r w:rsidRPr="00C3532F">
        <w:t>Формирование СЭМД</w:t>
      </w:r>
      <w:bookmarkEnd w:id="27"/>
    </w:p>
    <w:p w:rsidR="00C3532F" w:rsidRPr="00C3532F" w:rsidRDefault="00C3532F" w:rsidP="00274B8A">
      <w:pPr>
        <w:pStyle w:val="phnormal"/>
      </w:pPr>
      <w:r w:rsidRPr="00C3532F">
        <w:t>СЭМД «Осмотр лечащим врачом, врачом-специалистом, заведующим отделением, лечащим врачом совместно с врачом-специалистом, лечащим врачом совместно с заведующим отделением» формируется на основании оказанного пациенту осмотра в истории болезни (см.</w:t>
      </w:r>
      <w:r w:rsidR="00D55603">
        <w:t xml:space="preserve"> </w:t>
      </w:r>
      <w:r w:rsidRPr="00C3532F">
        <w:t>п. </w:t>
      </w:r>
      <w:r w:rsidR="00274B8A">
        <w:fldChar w:fldCharType="begin"/>
      </w:r>
      <w:r w:rsidR="00274B8A">
        <w:instrText xml:space="preserve"> REF _Ref154664667 \r \h </w:instrText>
      </w:r>
      <w:r w:rsidR="00274B8A">
        <w:fldChar w:fldCharType="separate"/>
      </w:r>
      <w:r w:rsidR="00515636">
        <w:t>2.2</w:t>
      </w:r>
      <w:r w:rsidR="00274B8A">
        <w:fldChar w:fldCharType="end"/>
      </w:r>
      <w:r w:rsidRPr="00C3532F">
        <w:t>).</w:t>
      </w:r>
    </w:p>
    <w:p w:rsidR="00C3532F" w:rsidRPr="00C3532F" w:rsidRDefault="00C3532F" w:rsidP="00274B8A">
      <w:pPr>
        <w:pStyle w:val="phnormal"/>
      </w:pPr>
      <w:r w:rsidRPr="00C3532F">
        <w:rPr>
          <w:b/>
        </w:rPr>
        <w:t>Примечание</w:t>
      </w:r>
      <w:r w:rsidRPr="00C3532F">
        <w:t xml:space="preserve"> – Помимо оказанного осмотра в истории болезни, также должно быть обеспечено наличие всей необходимой информации о пациенте, сотрудниках, участвующих в процессе формирования и подписания СЭМД, и МО, в рамках которой формируется СЭМД (см.</w:t>
      </w:r>
      <w:r w:rsidR="00D55603">
        <w:t xml:space="preserve"> </w:t>
      </w:r>
      <w:r w:rsidRPr="00C3532F">
        <w:t>п. </w:t>
      </w:r>
      <w:r w:rsidR="00274B8A">
        <w:fldChar w:fldCharType="begin"/>
      </w:r>
      <w:r w:rsidR="00274B8A">
        <w:instrText xml:space="preserve"> REF _Ref154664654 \r \h </w:instrText>
      </w:r>
      <w:r w:rsidR="00274B8A">
        <w:fldChar w:fldCharType="separate"/>
      </w:r>
      <w:r w:rsidR="00515636">
        <w:t>2.1</w:t>
      </w:r>
      <w:r w:rsidR="00274B8A">
        <w:fldChar w:fldCharType="end"/>
      </w:r>
      <w:r w:rsidRPr="00C3532F">
        <w:t>).</w:t>
      </w:r>
    </w:p>
    <w:p w:rsidR="00C3532F" w:rsidRPr="00C3532F" w:rsidRDefault="00C3532F" w:rsidP="00C3532F">
      <w:pPr>
        <w:spacing w:before="0" w:after="0"/>
        <w:ind w:right="-1" w:firstLine="851"/>
      </w:pPr>
      <w:r w:rsidRPr="00C3532F">
        <w:lastRenderedPageBreak/>
        <w:t>Чтобы сформировать СЭМД «Осмотр лечащим врачом, врачом-специалистом, заведующим отделением, лечащим врачом совместно с врачом-специалистом, лечащим врачом совместно с заведующим отделением», выполните следующие действия:</w:t>
      </w:r>
    </w:p>
    <w:p w:rsidR="00C3532F" w:rsidRPr="00C3532F" w:rsidRDefault="00C3532F" w:rsidP="00274B8A">
      <w:pPr>
        <w:pStyle w:val="phlistitemized1"/>
      </w:pPr>
      <w:r w:rsidRPr="00C3532F">
        <w:t>выберите пункт главного меню «Рабочие места»/ «Пациенты в стационаре»/ «Лечащий врач». Откроется основное рабочее место лечащего врача стационара (</w:t>
      </w:r>
      <w:r w:rsidRPr="00C3532F">
        <w:fldChar w:fldCharType="begin"/>
      </w:r>
      <w:r w:rsidRPr="00C3532F">
        <w:instrText xml:space="preserve"> REF _Ref154661845 \h </w:instrText>
      </w:r>
      <w:r w:rsidRPr="00C3532F">
        <w:fldChar w:fldCharType="separate"/>
      </w:r>
      <w:r w:rsidR="00515636" w:rsidRPr="00C3532F">
        <w:t>Рисунок </w:t>
      </w:r>
      <w:r w:rsidR="00515636">
        <w:rPr>
          <w:noProof/>
        </w:rPr>
        <w:t>9</w:t>
      </w:r>
      <w:r w:rsidRPr="00C3532F">
        <w:fldChar w:fldCharType="end"/>
      </w:r>
      <w:r w:rsidRPr="00C3532F">
        <w:t>);</w:t>
      </w:r>
    </w:p>
    <w:p w:rsidR="00C3532F" w:rsidRPr="00C3532F" w:rsidRDefault="00C3532F" w:rsidP="00C3532F">
      <w:pPr>
        <w:keepNext/>
        <w:jc w:val="center"/>
      </w:pPr>
      <w:r w:rsidRPr="00C3532F">
        <w:rPr>
          <w:noProof/>
        </w:rPr>
        <w:drawing>
          <wp:inline distT="0" distB="0" distL="0" distR="0" wp14:anchorId="5798A803" wp14:editId="167266D7">
            <wp:extent cx="6295390" cy="3219485"/>
            <wp:effectExtent l="19050" t="19050" r="10160" b="19050"/>
            <wp:docPr id="22" name="Рисунок 22" descr="Рабочее место лечащего врача стациона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3850835" name="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3219485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C3532F" w:rsidRPr="00C3532F" w:rsidRDefault="00C3532F" w:rsidP="00C3532F">
      <w:pPr>
        <w:keepNext/>
        <w:jc w:val="center"/>
      </w:pPr>
      <w:bookmarkStart w:id="28" w:name="_Ref154661845"/>
      <w:r w:rsidRPr="00C3532F">
        <w:t>Рисунок </w:t>
      </w:r>
      <w:r w:rsidRPr="00C3532F">
        <w:fldChar w:fldCharType="begin"/>
      </w:r>
      <w:r w:rsidRPr="00C3532F">
        <w:instrText>SEQ Рисунок \* ARABIC</w:instrText>
      </w:r>
      <w:r w:rsidRPr="00C3532F">
        <w:fldChar w:fldCharType="separate"/>
      </w:r>
      <w:r w:rsidR="00515636">
        <w:rPr>
          <w:noProof/>
        </w:rPr>
        <w:t>9</w:t>
      </w:r>
      <w:r w:rsidRPr="00C3532F">
        <w:fldChar w:fldCharType="end"/>
      </w:r>
      <w:bookmarkEnd w:id="28"/>
      <w:r w:rsidRPr="00C3532F">
        <w:t xml:space="preserve"> – Рабочее место лечащего врача стационара</w:t>
      </w:r>
    </w:p>
    <w:p w:rsidR="00C3532F" w:rsidRPr="00C3532F" w:rsidRDefault="00C3532F" w:rsidP="00274B8A">
      <w:pPr>
        <w:pStyle w:val="phlistitemized1"/>
      </w:pPr>
      <w:r w:rsidRPr="00C3532F">
        <w:t>перейдите к блоку «Пациенты» и найдите в списке пациента, которому требуется провести осмотр;</w:t>
      </w:r>
    </w:p>
    <w:p w:rsidR="00C3532F" w:rsidRPr="00C3532F" w:rsidRDefault="00C3532F" w:rsidP="00274B8A">
      <w:pPr>
        <w:pStyle w:val="phlistitemized1"/>
      </w:pPr>
      <w:r w:rsidRPr="00C3532F">
        <w:t>нажмите на номер ИБ найденного пациента. Откроется история болезни пациента (</w:t>
      </w:r>
      <w:r w:rsidRPr="00C3532F">
        <w:fldChar w:fldCharType="begin"/>
      </w:r>
      <w:r w:rsidRPr="00C3532F">
        <w:instrText xml:space="preserve"> REF _Ref154661852 \h </w:instrText>
      </w:r>
      <w:r w:rsidRPr="00C3532F">
        <w:fldChar w:fldCharType="separate"/>
      </w:r>
      <w:r w:rsidR="00515636" w:rsidRPr="00C3532F">
        <w:t>Рисунок </w:t>
      </w:r>
      <w:r w:rsidR="00515636">
        <w:rPr>
          <w:noProof/>
        </w:rPr>
        <w:t>10</w:t>
      </w:r>
      <w:r w:rsidRPr="00C3532F">
        <w:fldChar w:fldCharType="end"/>
      </w:r>
      <w:r w:rsidRPr="00C3532F">
        <w:t>);</w:t>
      </w:r>
    </w:p>
    <w:p w:rsidR="00C3532F" w:rsidRPr="00C3532F" w:rsidRDefault="00C3532F" w:rsidP="00C3532F">
      <w:pPr>
        <w:keepNext/>
        <w:jc w:val="center"/>
      </w:pPr>
      <w:r w:rsidRPr="00C3532F">
        <w:rPr>
          <w:noProof/>
        </w:rPr>
        <w:lastRenderedPageBreak/>
        <w:drawing>
          <wp:inline distT="0" distB="0" distL="0" distR="0" wp14:anchorId="3DE00139" wp14:editId="559BCD9C">
            <wp:extent cx="6295390" cy="3190454"/>
            <wp:effectExtent l="19050" t="19050" r="10160" b="10160"/>
            <wp:docPr id="23" name="Рисунок 23" descr="История болезни пациен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0360278" name="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3190454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C3532F" w:rsidRPr="00C3532F" w:rsidRDefault="00C3532F" w:rsidP="00C3532F">
      <w:pPr>
        <w:keepNext/>
        <w:jc w:val="center"/>
      </w:pPr>
      <w:bookmarkStart w:id="29" w:name="_Ref154661852"/>
      <w:r w:rsidRPr="00C3532F">
        <w:t>Рисунок </w:t>
      </w:r>
      <w:r w:rsidRPr="00C3532F">
        <w:fldChar w:fldCharType="begin"/>
      </w:r>
      <w:r w:rsidRPr="00C3532F">
        <w:instrText>SEQ Рисунок \* ARABIC</w:instrText>
      </w:r>
      <w:r w:rsidRPr="00C3532F">
        <w:fldChar w:fldCharType="separate"/>
      </w:r>
      <w:r w:rsidR="00515636">
        <w:rPr>
          <w:noProof/>
        </w:rPr>
        <w:t>10</w:t>
      </w:r>
      <w:r w:rsidRPr="00C3532F">
        <w:fldChar w:fldCharType="end"/>
      </w:r>
      <w:bookmarkEnd w:id="29"/>
      <w:r w:rsidRPr="00C3532F">
        <w:t xml:space="preserve"> – История болезни пациента</w:t>
      </w:r>
    </w:p>
    <w:p w:rsidR="00C3532F" w:rsidRPr="00C3532F" w:rsidRDefault="00C3532F" w:rsidP="00274B8A">
      <w:pPr>
        <w:pStyle w:val="phlistitemized1"/>
      </w:pPr>
      <w:r w:rsidRPr="00C3532F">
        <w:t>нажмите на ссылку «Осмотры». Откроется окно для работы с разделом ИБ «Осмотры» (</w:t>
      </w:r>
      <w:r w:rsidRPr="00C3532F">
        <w:fldChar w:fldCharType="begin"/>
      </w:r>
      <w:r w:rsidRPr="00C3532F">
        <w:instrText xml:space="preserve"> REF _Ref154661859 \h </w:instrText>
      </w:r>
      <w:r w:rsidRPr="00C3532F">
        <w:fldChar w:fldCharType="separate"/>
      </w:r>
      <w:r w:rsidR="00515636" w:rsidRPr="00C3532F">
        <w:t>Рисунок </w:t>
      </w:r>
      <w:r w:rsidR="00515636">
        <w:rPr>
          <w:noProof/>
        </w:rPr>
        <w:t>11</w:t>
      </w:r>
      <w:r w:rsidRPr="00C3532F">
        <w:fldChar w:fldCharType="end"/>
      </w:r>
      <w:r w:rsidRPr="00C3532F">
        <w:t>);</w:t>
      </w:r>
    </w:p>
    <w:p w:rsidR="00C3532F" w:rsidRPr="00C3532F" w:rsidRDefault="00C3532F" w:rsidP="00C3532F">
      <w:pPr>
        <w:keepNext/>
        <w:jc w:val="center"/>
      </w:pPr>
      <w:r w:rsidRPr="00C3532F">
        <w:rPr>
          <w:noProof/>
        </w:rPr>
        <w:drawing>
          <wp:inline distT="0" distB="0" distL="0" distR="0" wp14:anchorId="552BB4B5" wp14:editId="08C07832">
            <wp:extent cx="6295390" cy="2991687"/>
            <wp:effectExtent l="19050" t="19050" r="10160" b="18415"/>
            <wp:docPr id="24" name="Рисунок 24" descr="Окно для работы с осмотрами пациен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71257" name="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2991687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C3532F" w:rsidRPr="00C3532F" w:rsidRDefault="00C3532F" w:rsidP="00C3532F">
      <w:pPr>
        <w:keepNext/>
        <w:jc w:val="center"/>
      </w:pPr>
      <w:bookmarkStart w:id="30" w:name="_Ref154661859"/>
      <w:r w:rsidRPr="00C3532F">
        <w:t>Рисунок </w:t>
      </w:r>
      <w:r w:rsidRPr="00C3532F">
        <w:fldChar w:fldCharType="begin"/>
      </w:r>
      <w:r w:rsidRPr="00C3532F">
        <w:instrText>SEQ Рисунок \* ARABIC</w:instrText>
      </w:r>
      <w:r w:rsidRPr="00C3532F">
        <w:fldChar w:fldCharType="separate"/>
      </w:r>
      <w:r w:rsidR="00515636">
        <w:rPr>
          <w:noProof/>
        </w:rPr>
        <w:t>11</w:t>
      </w:r>
      <w:r w:rsidRPr="00C3532F">
        <w:fldChar w:fldCharType="end"/>
      </w:r>
      <w:bookmarkEnd w:id="30"/>
      <w:r w:rsidRPr="00C3532F">
        <w:t xml:space="preserve"> – Окно для работы с осмотрами пациента</w:t>
      </w:r>
    </w:p>
    <w:p w:rsidR="00C3532F" w:rsidRPr="00C3532F" w:rsidRDefault="00C3532F" w:rsidP="00274B8A">
      <w:pPr>
        <w:pStyle w:val="phlistitemized1"/>
      </w:pPr>
      <w:r w:rsidRPr="00C3532F">
        <w:t>выберите в списке оказанную услугу «Осмотр лечащим врачом, врачом-специалистом, заведующим отделением, лечащим врачом совместно с врачом-специалистом, лечащим врачом совместно с заведующим отделением» и воспользуйтесь пунктом контекстного меню «Редактировать». Откроется окно редактирования оказанной услуги (</w:t>
      </w:r>
      <w:r w:rsidRPr="00C3532F">
        <w:fldChar w:fldCharType="begin"/>
      </w:r>
      <w:r w:rsidRPr="00C3532F">
        <w:instrText xml:space="preserve"> REF _Ref154661874 \h </w:instrText>
      </w:r>
      <w:r w:rsidRPr="00C3532F">
        <w:fldChar w:fldCharType="separate"/>
      </w:r>
      <w:r w:rsidR="00515636" w:rsidRPr="00C3532F">
        <w:t>Рисунок </w:t>
      </w:r>
      <w:r w:rsidR="00515636">
        <w:rPr>
          <w:noProof/>
        </w:rPr>
        <w:t>12</w:t>
      </w:r>
      <w:r w:rsidRPr="00C3532F">
        <w:fldChar w:fldCharType="end"/>
      </w:r>
      <w:r w:rsidRPr="00C3532F">
        <w:t>);</w:t>
      </w:r>
    </w:p>
    <w:p w:rsidR="00C3532F" w:rsidRPr="00C3532F" w:rsidRDefault="00C3532F" w:rsidP="00C3532F">
      <w:pPr>
        <w:keepNext/>
        <w:jc w:val="center"/>
      </w:pPr>
      <w:r w:rsidRPr="00C3532F">
        <w:rPr>
          <w:noProof/>
        </w:rPr>
        <w:lastRenderedPageBreak/>
        <w:drawing>
          <wp:inline distT="0" distB="0" distL="0" distR="0" wp14:anchorId="5ACFD3FB" wp14:editId="72041866">
            <wp:extent cx="6295390" cy="3812290"/>
            <wp:effectExtent l="19050" t="19050" r="10160" b="17145"/>
            <wp:docPr id="25" name="Рисунок 25" descr="_scroll_external/attachments/image2023-12-25_9-12-57-2fdde6b293047b0ee1ca02e8b8752755ad22925570009d8c7e47e88e80eaa8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0807115" name="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3812290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C3532F" w:rsidRPr="00C3532F" w:rsidRDefault="00C3532F" w:rsidP="00C3532F">
      <w:pPr>
        <w:keepNext/>
        <w:jc w:val="center"/>
      </w:pPr>
      <w:bookmarkStart w:id="31" w:name="_Ref154661874"/>
      <w:r w:rsidRPr="00C3532F">
        <w:t>Рисунок </w:t>
      </w:r>
      <w:r w:rsidRPr="00C3532F">
        <w:fldChar w:fldCharType="begin"/>
      </w:r>
      <w:r w:rsidRPr="00C3532F">
        <w:instrText xml:space="preserve"> SEQ Рисунок \* ARABIC </w:instrText>
      </w:r>
      <w:r w:rsidRPr="00C3532F">
        <w:fldChar w:fldCharType="separate"/>
      </w:r>
      <w:r w:rsidR="00515636">
        <w:rPr>
          <w:noProof/>
        </w:rPr>
        <w:t>12</w:t>
      </w:r>
      <w:r w:rsidRPr="00C3532F">
        <w:fldChar w:fldCharType="end"/>
      </w:r>
      <w:bookmarkEnd w:id="31"/>
      <w:r w:rsidRPr="00C3532F">
        <w:t xml:space="preserve"> – Окно редактирования оказанной услуги</w:t>
      </w:r>
    </w:p>
    <w:p w:rsidR="00C3532F" w:rsidRPr="00C3532F" w:rsidRDefault="00C3532F" w:rsidP="00274B8A">
      <w:pPr>
        <w:pStyle w:val="phlistitemized1"/>
      </w:pPr>
      <w:r w:rsidRPr="00C3532F">
        <w:t>перейдите на вкладку «Документы», предназначенную для работы с электронными медицинскими документами;</w:t>
      </w:r>
    </w:p>
    <w:p w:rsidR="00C3532F" w:rsidRPr="00C3532F" w:rsidRDefault="00C3532F" w:rsidP="00274B8A">
      <w:pPr>
        <w:pStyle w:val="phlistitemized1"/>
      </w:pPr>
      <w:r w:rsidRPr="00C3532F">
        <w:t>нажмите на кнопку «Сформировать и подписать документы (СЭМД)». Перед тем как сформировать электронный медицинский документ, Система осуществляет ряд проверок:</w:t>
      </w:r>
    </w:p>
    <w:p w:rsidR="00C3532F" w:rsidRPr="00C3532F" w:rsidRDefault="00C3532F" w:rsidP="00274B8A">
      <w:pPr>
        <w:pStyle w:val="phlistitemized2"/>
      </w:pPr>
      <w:r w:rsidRPr="00C3532F">
        <w:t>проверяется, заполнены ли все необходимые для формирования СЭМД поля. Если какое-либо из требуемых для СЭМД полей не заполнено, то выдается соответствующее системное сообщение с перечнем ошибок (</w:t>
      </w:r>
      <w:r w:rsidRPr="00C3532F">
        <w:fldChar w:fldCharType="begin"/>
      </w:r>
      <w:r w:rsidRPr="00C3532F">
        <w:instrText xml:space="preserve"> REF _Ref154661910 \h </w:instrText>
      </w:r>
      <w:r w:rsidRPr="00C3532F">
        <w:fldChar w:fldCharType="separate"/>
      </w:r>
      <w:r w:rsidR="00515636" w:rsidRPr="00C3532F">
        <w:t>Рисунок </w:t>
      </w:r>
      <w:r w:rsidR="00515636">
        <w:rPr>
          <w:noProof/>
        </w:rPr>
        <w:t>13</w:t>
      </w:r>
      <w:r w:rsidRPr="00C3532F">
        <w:fldChar w:fldCharType="end"/>
      </w:r>
      <w:r w:rsidRPr="00C3532F">
        <w:t>). В этом случае необходимо исправить выявленные ошибки и повторить формирование документа;</w:t>
      </w:r>
    </w:p>
    <w:p w:rsidR="00C3532F" w:rsidRPr="00C3532F" w:rsidRDefault="00C3532F" w:rsidP="00C3532F">
      <w:pPr>
        <w:keepNext/>
        <w:jc w:val="center"/>
      </w:pPr>
      <w:r w:rsidRPr="00C3532F">
        <w:rPr>
          <w:noProof/>
        </w:rPr>
        <w:lastRenderedPageBreak/>
        <w:drawing>
          <wp:inline distT="0" distB="0" distL="0" distR="0" wp14:anchorId="2229078E" wp14:editId="1B1387DD">
            <wp:extent cx="4410075" cy="1628775"/>
            <wp:effectExtent l="19050" t="19050" r="28575" b="28575"/>
            <wp:docPr id="26" name="Рисунок 26" descr="_scroll_external/attachments/image2023-7-24_16-14-1-e309a84360b6bc2cad76182bce750af227f6adada95b2b576d75003105b4eb5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1218961" name="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410075" cy="1628775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C3532F" w:rsidRPr="00C3532F" w:rsidRDefault="00C3532F" w:rsidP="00C3532F">
      <w:pPr>
        <w:keepNext/>
        <w:jc w:val="center"/>
      </w:pPr>
      <w:bookmarkStart w:id="32" w:name="_Ref154661910"/>
      <w:r w:rsidRPr="00C3532F">
        <w:t>Рисунок </w:t>
      </w:r>
      <w:r w:rsidRPr="00C3532F">
        <w:fldChar w:fldCharType="begin"/>
      </w:r>
      <w:r w:rsidRPr="00C3532F">
        <w:instrText xml:space="preserve"> SEQ Рисунок \* ARABIC </w:instrText>
      </w:r>
      <w:r w:rsidRPr="00C3532F">
        <w:fldChar w:fldCharType="separate"/>
      </w:r>
      <w:r w:rsidR="00515636">
        <w:rPr>
          <w:noProof/>
        </w:rPr>
        <w:t>13</w:t>
      </w:r>
      <w:r w:rsidRPr="00C3532F">
        <w:fldChar w:fldCharType="end"/>
      </w:r>
      <w:bookmarkEnd w:id="32"/>
      <w:r w:rsidRPr="00C3532F">
        <w:t xml:space="preserve"> – Системное сообщение с перечнем ошибок</w:t>
      </w:r>
    </w:p>
    <w:p w:rsidR="00C3532F" w:rsidRPr="00C3532F" w:rsidRDefault="00C3532F" w:rsidP="00274B8A">
      <w:pPr>
        <w:pStyle w:val="phlistitemized2"/>
      </w:pPr>
      <w:r w:rsidRPr="00C3532F">
        <w:t>проверяется, разрешено ли создание новой версии СЭМД, если уже существует сформированная ранее версия СЭМД. В зависимости от применяемых в Системе настроек возможны следующие варианты:</w:t>
      </w:r>
    </w:p>
    <w:p w:rsidR="00C3532F" w:rsidRPr="00C3532F" w:rsidRDefault="00C3532F" w:rsidP="00274B8A">
      <w:pPr>
        <w:pStyle w:val="phlistitemized3"/>
      </w:pPr>
      <w:r w:rsidRPr="00C3532F">
        <w:t>создание новой версии СЭМД запрещено всегда. В этом случае выдается соответствующее системное сообщение</w:t>
      </w:r>
      <w:r w:rsidR="00D55603">
        <w:t>,</w:t>
      </w:r>
      <w:r w:rsidRPr="00C3532F">
        <w:t xml:space="preserve"> и процесс формирования СЭМД прекращается (</w:t>
      </w:r>
      <w:r w:rsidRPr="00C3532F">
        <w:fldChar w:fldCharType="begin"/>
      </w:r>
      <w:r w:rsidRPr="00C3532F">
        <w:instrText xml:space="preserve"> REF _Ref154661937 \h </w:instrText>
      </w:r>
      <w:r w:rsidRPr="00C3532F">
        <w:fldChar w:fldCharType="separate"/>
      </w:r>
      <w:r w:rsidR="00515636" w:rsidRPr="00C3532F">
        <w:t>Рисунок </w:t>
      </w:r>
      <w:r w:rsidR="00515636">
        <w:rPr>
          <w:noProof/>
        </w:rPr>
        <w:t>14</w:t>
      </w:r>
      <w:r w:rsidRPr="00C3532F">
        <w:fldChar w:fldCharType="end"/>
      </w:r>
      <w:r w:rsidRPr="00C3532F">
        <w:t>);</w:t>
      </w:r>
    </w:p>
    <w:p w:rsidR="00C3532F" w:rsidRPr="00C3532F" w:rsidRDefault="00C3532F" w:rsidP="00C3532F">
      <w:pPr>
        <w:keepNext/>
        <w:jc w:val="center"/>
      </w:pPr>
      <w:r w:rsidRPr="00C3532F">
        <w:rPr>
          <w:noProof/>
        </w:rPr>
        <w:drawing>
          <wp:inline distT="0" distB="0" distL="0" distR="0" wp14:anchorId="574FE261" wp14:editId="2EAC8CD0">
            <wp:extent cx="4352925" cy="1590675"/>
            <wp:effectExtent l="19050" t="19050" r="28575" b="28575"/>
            <wp:docPr id="27" name="Рисунок 27" descr="_scroll_external/attachments/image2023-7-24_16-15-33-55a54e642a806e6e470e89fa19baedf30e75c0fee7dfa94ef0a7e66ce628967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8349" name="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352925" cy="1590675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C3532F" w:rsidRPr="00C3532F" w:rsidRDefault="00C3532F" w:rsidP="00C3532F">
      <w:pPr>
        <w:keepNext/>
        <w:jc w:val="center"/>
      </w:pPr>
      <w:bookmarkStart w:id="33" w:name="_Ref154661937"/>
      <w:r w:rsidRPr="00C3532F">
        <w:t>Рисунок </w:t>
      </w:r>
      <w:r w:rsidRPr="00C3532F">
        <w:fldChar w:fldCharType="begin"/>
      </w:r>
      <w:r w:rsidRPr="00C3532F">
        <w:instrText xml:space="preserve"> SEQ Рисунок \* ARABIC </w:instrText>
      </w:r>
      <w:r w:rsidRPr="00C3532F">
        <w:fldChar w:fldCharType="separate"/>
      </w:r>
      <w:r w:rsidR="00515636">
        <w:rPr>
          <w:noProof/>
        </w:rPr>
        <w:t>14</w:t>
      </w:r>
      <w:r w:rsidRPr="00C3532F">
        <w:fldChar w:fldCharType="end"/>
      </w:r>
      <w:bookmarkEnd w:id="33"/>
      <w:r w:rsidRPr="00C3532F">
        <w:t xml:space="preserve"> – Системное сообщение</w:t>
      </w:r>
    </w:p>
    <w:p w:rsidR="00C3532F" w:rsidRPr="00C3532F" w:rsidRDefault="00C3532F" w:rsidP="00274B8A">
      <w:pPr>
        <w:pStyle w:val="phlistitemized3"/>
      </w:pPr>
      <w:r w:rsidRPr="00C3532F">
        <w:t>выдача предупреждения, если предыдущая версия СЭМД подписана не всеми участниками подписания. В этом случае выдается системное предупреждение с возможностью выбора пользователем дальнейшего действия: создавать далее новую версию СЭМД или нет (</w:t>
      </w:r>
      <w:r w:rsidRPr="00C3532F">
        <w:fldChar w:fldCharType="begin"/>
      </w:r>
      <w:r w:rsidRPr="00C3532F">
        <w:instrText xml:space="preserve"> REF _Ref154661969 \h </w:instrText>
      </w:r>
      <w:r w:rsidRPr="00C3532F">
        <w:fldChar w:fldCharType="separate"/>
      </w:r>
      <w:r w:rsidR="00515636" w:rsidRPr="00C3532F">
        <w:t>Рисунок </w:t>
      </w:r>
      <w:r w:rsidR="00515636">
        <w:rPr>
          <w:noProof/>
        </w:rPr>
        <w:t>15</w:t>
      </w:r>
      <w:r w:rsidRPr="00C3532F">
        <w:fldChar w:fldCharType="end"/>
      </w:r>
      <w:r w:rsidRPr="00C3532F">
        <w:t>). При нажатии на кнопку «Нет» процесс формирования СЭМД прекращается. При нажатии на кнопку «Да» открывается окно подписания формируемого электронного медицинского документа;</w:t>
      </w:r>
    </w:p>
    <w:p w:rsidR="00C3532F" w:rsidRPr="00C3532F" w:rsidRDefault="00C3532F" w:rsidP="00C3532F">
      <w:pPr>
        <w:keepNext/>
        <w:jc w:val="center"/>
      </w:pPr>
      <w:r w:rsidRPr="00C3532F">
        <w:rPr>
          <w:noProof/>
        </w:rPr>
        <w:lastRenderedPageBreak/>
        <w:drawing>
          <wp:inline distT="0" distB="0" distL="0" distR="0" wp14:anchorId="2CA2DEC8" wp14:editId="7F49629D">
            <wp:extent cx="4371975" cy="1714500"/>
            <wp:effectExtent l="19050" t="19050" r="28575" b="19050"/>
            <wp:docPr id="28" name="Рисунок 28" descr="_scroll_external/attachments/image2023-7-24_16-16-34-7db97d65eb60bcf113c1cebe77d223e698454110d9d5576a99f632c307fb9a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2691531" name="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371975" cy="1714500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C3532F" w:rsidRPr="00C3532F" w:rsidRDefault="00C3532F" w:rsidP="00C3532F">
      <w:pPr>
        <w:keepNext/>
        <w:jc w:val="center"/>
      </w:pPr>
      <w:bookmarkStart w:id="34" w:name="_Ref154661969"/>
      <w:r w:rsidRPr="00C3532F">
        <w:t>Рисунок </w:t>
      </w:r>
      <w:r w:rsidRPr="00C3532F">
        <w:fldChar w:fldCharType="begin"/>
      </w:r>
      <w:r w:rsidRPr="00C3532F">
        <w:instrText xml:space="preserve"> SEQ Рисунок \* ARABIC </w:instrText>
      </w:r>
      <w:r w:rsidRPr="00C3532F">
        <w:fldChar w:fldCharType="separate"/>
      </w:r>
      <w:r w:rsidR="00515636">
        <w:rPr>
          <w:noProof/>
        </w:rPr>
        <w:t>15</w:t>
      </w:r>
      <w:r w:rsidRPr="00C3532F">
        <w:fldChar w:fldCharType="end"/>
      </w:r>
      <w:bookmarkEnd w:id="34"/>
      <w:r w:rsidRPr="00C3532F">
        <w:t xml:space="preserve"> – Системное предупреждение с возможностью выбора пользователем дальнейшего действия</w:t>
      </w:r>
    </w:p>
    <w:p w:rsidR="00C3532F" w:rsidRPr="00C3532F" w:rsidRDefault="00C3532F" w:rsidP="00274B8A">
      <w:pPr>
        <w:pStyle w:val="phlistitemized3"/>
      </w:pPr>
      <w:r w:rsidRPr="00C3532F">
        <w:t>создание новой версии СЭМД запрещено, если предыдущая версия подписана не всеми участниками подписания. В этом случае выдается соответствующее системное сообщение</w:t>
      </w:r>
      <w:r w:rsidR="00D55603">
        <w:t>,</w:t>
      </w:r>
      <w:r w:rsidRPr="00C3532F">
        <w:t xml:space="preserve"> и процесс формирования СЭМД прекращается (</w:t>
      </w:r>
      <w:r w:rsidRPr="00C3532F">
        <w:fldChar w:fldCharType="begin"/>
      </w:r>
      <w:r w:rsidRPr="00C3532F">
        <w:instrText xml:space="preserve"> REF _Ref154661983 \h </w:instrText>
      </w:r>
      <w:r w:rsidRPr="00C3532F">
        <w:fldChar w:fldCharType="separate"/>
      </w:r>
      <w:r w:rsidR="00515636" w:rsidRPr="00C3532F">
        <w:t>Рисунок </w:t>
      </w:r>
      <w:r w:rsidR="00515636">
        <w:rPr>
          <w:noProof/>
        </w:rPr>
        <w:t>16</w:t>
      </w:r>
      <w:r w:rsidRPr="00C3532F">
        <w:fldChar w:fldCharType="end"/>
      </w:r>
      <w:r w:rsidRPr="00C3532F">
        <w:t>). До тех пор, пока предыдущая версия СЭМД не будет подписана всеми участниками подписания, пользователь не имеет возможности сформировать новую версию СЭМД;</w:t>
      </w:r>
    </w:p>
    <w:p w:rsidR="00C3532F" w:rsidRPr="00C3532F" w:rsidRDefault="00C3532F" w:rsidP="00C3532F">
      <w:pPr>
        <w:keepNext/>
        <w:jc w:val="center"/>
      </w:pPr>
      <w:r w:rsidRPr="00C3532F">
        <w:rPr>
          <w:noProof/>
        </w:rPr>
        <w:drawing>
          <wp:inline distT="0" distB="0" distL="0" distR="0" wp14:anchorId="3D591792" wp14:editId="1DEA23AB">
            <wp:extent cx="4619625" cy="1447800"/>
            <wp:effectExtent l="19050" t="19050" r="28575" b="19050"/>
            <wp:docPr id="29" name="Рисунок 29" descr="_scroll_external/attachments/image2023-7-24_16-18-41-606c07eaf478ca06969130065890d7b0d20a9be56efd28d3752d5fa0c4b9a6d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0866627" name="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619625" cy="1447800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C3532F" w:rsidRPr="00C3532F" w:rsidRDefault="00C3532F" w:rsidP="00C3532F">
      <w:pPr>
        <w:keepNext/>
        <w:jc w:val="center"/>
      </w:pPr>
      <w:bookmarkStart w:id="35" w:name="_Ref154661983"/>
      <w:r w:rsidRPr="00C3532F">
        <w:t>Рисунок </w:t>
      </w:r>
      <w:r w:rsidRPr="00C3532F">
        <w:fldChar w:fldCharType="begin"/>
      </w:r>
      <w:r w:rsidRPr="00C3532F">
        <w:instrText xml:space="preserve"> SEQ Рисунок \* ARABIC </w:instrText>
      </w:r>
      <w:r w:rsidRPr="00C3532F">
        <w:fldChar w:fldCharType="separate"/>
      </w:r>
      <w:r w:rsidR="00515636">
        <w:rPr>
          <w:noProof/>
        </w:rPr>
        <w:t>16</w:t>
      </w:r>
      <w:r w:rsidRPr="00C3532F">
        <w:fldChar w:fldCharType="end"/>
      </w:r>
      <w:bookmarkEnd w:id="35"/>
      <w:r w:rsidRPr="00C3532F">
        <w:t xml:space="preserve"> – Системное сообщение</w:t>
      </w:r>
    </w:p>
    <w:p w:rsidR="00C3532F" w:rsidRPr="00C3532F" w:rsidRDefault="00C3532F" w:rsidP="00274B8A">
      <w:pPr>
        <w:pStyle w:val="phlistitemized3"/>
      </w:pPr>
      <w:r w:rsidRPr="00C3532F">
        <w:t>создание новой версии СЭМД запрещено, если предыдущая версия не была зарегистрирована в РЭМД. В этом случае выдается соответствующее системное сообщение</w:t>
      </w:r>
      <w:r w:rsidR="00D55603">
        <w:t>,</w:t>
      </w:r>
      <w:r w:rsidRPr="00C3532F">
        <w:t xml:space="preserve"> и процесс формирования СЭМД прекращается (</w:t>
      </w:r>
      <w:r w:rsidRPr="00C3532F">
        <w:fldChar w:fldCharType="begin"/>
      </w:r>
      <w:r w:rsidRPr="00C3532F">
        <w:instrText xml:space="preserve"> REF _Ref154662000 \h </w:instrText>
      </w:r>
      <w:r w:rsidRPr="00C3532F">
        <w:fldChar w:fldCharType="separate"/>
      </w:r>
      <w:r w:rsidR="00515636" w:rsidRPr="00C3532F">
        <w:t>Рисунок </w:t>
      </w:r>
      <w:r w:rsidR="00515636">
        <w:rPr>
          <w:noProof/>
        </w:rPr>
        <w:t>17</w:t>
      </w:r>
      <w:r w:rsidRPr="00C3532F">
        <w:fldChar w:fldCharType="end"/>
      </w:r>
      <w:r w:rsidRPr="00C3532F">
        <w:t>). До тех пор, пока предыдущая версия СЭМД не будет зарегистрирована в РЭМД, пользователь не имеет возможности сформировать новую версию СЭМД;</w:t>
      </w:r>
    </w:p>
    <w:p w:rsidR="00C3532F" w:rsidRPr="00C3532F" w:rsidRDefault="00C3532F" w:rsidP="00C3532F">
      <w:pPr>
        <w:keepNext/>
        <w:jc w:val="center"/>
      </w:pPr>
      <w:r w:rsidRPr="00C3532F">
        <w:rPr>
          <w:noProof/>
        </w:rPr>
        <w:lastRenderedPageBreak/>
        <w:drawing>
          <wp:inline distT="0" distB="0" distL="0" distR="0" wp14:anchorId="3A67129D" wp14:editId="1F41F36B">
            <wp:extent cx="4352925" cy="1619250"/>
            <wp:effectExtent l="19050" t="19050" r="28575" b="19050"/>
            <wp:docPr id="30" name="Рисунок 30" descr="_scroll_external/attachments/image2023-7-24_16-21-6-08a3fa73540c6d8a76c50d5328acf901b7d810c979fd916df47c56bb8d94b67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1578115" name="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352925" cy="1619250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C3532F" w:rsidRPr="00C3532F" w:rsidRDefault="00C3532F" w:rsidP="00C3532F">
      <w:pPr>
        <w:keepNext/>
        <w:jc w:val="center"/>
      </w:pPr>
      <w:bookmarkStart w:id="36" w:name="_Ref154662000"/>
      <w:r w:rsidRPr="00C3532F">
        <w:t>Рисунок </w:t>
      </w:r>
      <w:r w:rsidRPr="00C3532F">
        <w:fldChar w:fldCharType="begin"/>
      </w:r>
      <w:r w:rsidRPr="00C3532F">
        <w:instrText xml:space="preserve"> SEQ Рисунок \* ARABIC </w:instrText>
      </w:r>
      <w:r w:rsidRPr="00C3532F">
        <w:fldChar w:fldCharType="separate"/>
      </w:r>
      <w:r w:rsidR="00515636">
        <w:rPr>
          <w:noProof/>
        </w:rPr>
        <w:t>17</w:t>
      </w:r>
      <w:r w:rsidRPr="00C3532F">
        <w:fldChar w:fldCharType="end"/>
      </w:r>
      <w:bookmarkEnd w:id="36"/>
      <w:r w:rsidRPr="00C3532F">
        <w:t xml:space="preserve"> – Системное сообщение</w:t>
      </w:r>
    </w:p>
    <w:p w:rsidR="00C3532F" w:rsidRPr="00C3532F" w:rsidRDefault="00C3532F" w:rsidP="00274B8A">
      <w:pPr>
        <w:pStyle w:val="phlistitemized3"/>
      </w:pPr>
      <w:r w:rsidRPr="00C3532F">
        <w:t>создание новой версии СЭМД разрешено всегда. В этом случае сразу открывается окно подписания формируемого электронного медицинского документа (</w:t>
      </w:r>
      <w:r w:rsidRPr="00C3532F">
        <w:fldChar w:fldCharType="begin"/>
      </w:r>
      <w:r w:rsidRPr="00C3532F">
        <w:instrText xml:space="preserve"> REF _Ref154662025 \h </w:instrText>
      </w:r>
      <w:r w:rsidRPr="00C3532F">
        <w:fldChar w:fldCharType="separate"/>
      </w:r>
      <w:r w:rsidR="00515636" w:rsidRPr="00C3532F">
        <w:t>Рисунок </w:t>
      </w:r>
      <w:r w:rsidR="00515636">
        <w:rPr>
          <w:noProof/>
        </w:rPr>
        <w:t>18</w:t>
      </w:r>
      <w:r w:rsidRPr="00C3532F">
        <w:fldChar w:fldCharType="end"/>
      </w:r>
      <w:r w:rsidRPr="00C3532F">
        <w:t>);</w:t>
      </w:r>
    </w:p>
    <w:p w:rsidR="00C3532F" w:rsidRPr="00C3532F" w:rsidRDefault="00C3532F" w:rsidP="00C3532F">
      <w:pPr>
        <w:keepNext/>
        <w:jc w:val="center"/>
      </w:pPr>
      <w:r w:rsidRPr="00C3532F">
        <w:rPr>
          <w:noProof/>
        </w:rPr>
        <w:drawing>
          <wp:inline distT="0" distB="0" distL="0" distR="0" wp14:anchorId="4024164E" wp14:editId="43787E49">
            <wp:extent cx="6000750" cy="4667250"/>
            <wp:effectExtent l="19050" t="19050" r="19050" b="19050"/>
            <wp:docPr id="31" name="Рисунок 31" descr="Окно подписания формируемого документа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7303193" name="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000750" cy="4667250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C3532F" w:rsidRPr="00C3532F" w:rsidRDefault="00C3532F" w:rsidP="00C3532F">
      <w:pPr>
        <w:keepNext/>
        <w:jc w:val="center"/>
      </w:pPr>
      <w:bookmarkStart w:id="37" w:name="_Ref154662025"/>
      <w:r w:rsidRPr="00C3532F">
        <w:t>Рисунок </w:t>
      </w:r>
      <w:r w:rsidRPr="00C3532F">
        <w:fldChar w:fldCharType="begin"/>
      </w:r>
      <w:r w:rsidRPr="00C3532F">
        <w:instrText>SEQ Рисунок \* ARABIC</w:instrText>
      </w:r>
      <w:r w:rsidRPr="00C3532F">
        <w:fldChar w:fldCharType="separate"/>
      </w:r>
      <w:r w:rsidR="00515636">
        <w:rPr>
          <w:noProof/>
        </w:rPr>
        <w:t>18</w:t>
      </w:r>
      <w:r w:rsidRPr="00C3532F">
        <w:fldChar w:fldCharType="end"/>
      </w:r>
      <w:bookmarkEnd w:id="37"/>
      <w:r w:rsidRPr="00C3532F">
        <w:t xml:space="preserve"> – Окно подписания формируемого документа </w:t>
      </w:r>
    </w:p>
    <w:p w:rsidR="00C3532F" w:rsidRPr="00C3532F" w:rsidRDefault="00C3532F" w:rsidP="00274B8A">
      <w:pPr>
        <w:pStyle w:val="phlistitemized3"/>
      </w:pPr>
      <w:r w:rsidRPr="00C3532F">
        <w:t>укажите сертификат ЭП автора документа, выбрав его в выпадающем списке «Выберите сертификат».</w:t>
      </w:r>
    </w:p>
    <w:p w:rsidR="00C3532F" w:rsidRPr="00C3532F" w:rsidRDefault="00C3532F" w:rsidP="00274B8A">
      <w:pPr>
        <w:pStyle w:val="phnormal"/>
      </w:pPr>
      <w:r w:rsidRPr="00C3532F">
        <w:rPr>
          <w:b/>
        </w:rPr>
        <w:lastRenderedPageBreak/>
        <w:t>Примечание</w:t>
      </w:r>
      <w:r w:rsidRPr="00C3532F">
        <w:t xml:space="preserve"> – Если у подписывающего сотрудника в атрибутах сертификата ЭП присутствует ОГРН МО, то происходит одновременное подписание документа ролью «ЭП МО» тем же сертификатом ЭП.</w:t>
      </w:r>
    </w:p>
    <w:p w:rsidR="00C3532F" w:rsidRPr="00C3532F" w:rsidRDefault="00C3532F" w:rsidP="00274B8A">
      <w:pPr>
        <w:pStyle w:val="phlistitemized1"/>
      </w:pPr>
      <w:r w:rsidRPr="00C3532F">
        <w:t>укажите других участников подписания документа:</w:t>
      </w:r>
    </w:p>
    <w:p w:rsidR="00C3532F" w:rsidRPr="00C3532F" w:rsidRDefault="00C3532F" w:rsidP="00274B8A">
      <w:pPr>
        <w:pStyle w:val="phlistitemized2"/>
      </w:pPr>
      <w:r w:rsidRPr="00C3532F">
        <w:t>ЭП МО – указывается сотрудник МО, ответственный за подписание документов ЭП МО. Поле для указания участника подписания «ЭП МО» не отображается, если в Системе настроено автоматическое подписание документов ЭП МО.</w:t>
      </w:r>
    </w:p>
    <w:p w:rsidR="00C3532F" w:rsidRPr="00C3532F" w:rsidRDefault="00C3532F" w:rsidP="00274B8A">
      <w:pPr>
        <w:pStyle w:val="phlistitemized1"/>
      </w:pPr>
      <w:r w:rsidRPr="00C3532F">
        <w:t>нажмите на кнопку «Подписать». Произойдет формирование СЭМД «Осмотр лечащим врачом, врачом-специалистом, заведующим отделением, лечащим врачом совместно с врачом-специалистом, лечащим врачом совместно с заведующим отделением». Сформированный документ отобразится на вкладке «Документы».</w:t>
      </w:r>
    </w:p>
    <w:p w:rsidR="00C3532F" w:rsidRPr="00C3532F" w:rsidRDefault="00C3532F" w:rsidP="00274B8A">
      <w:pPr>
        <w:pStyle w:val="phnormal"/>
      </w:pPr>
      <w:r w:rsidRPr="00C3532F">
        <w:rPr>
          <w:b/>
        </w:rPr>
        <w:t>Примечание</w:t>
      </w:r>
      <w:r w:rsidRPr="00C3532F">
        <w:t xml:space="preserve"> – Прежде чем отправить сформированный СЭМД «Осмотр лечащим врачом, врачом-специалистом, заведующим отделением, лечащим врачом совместно с врачом-специалистом, лечащим врачом совместно с заведующим отделением», необходимо дождаться его подписания другими участниками.</w:t>
      </w:r>
    </w:p>
    <w:p w:rsidR="00C3532F" w:rsidRPr="00C3532F" w:rsidRDefault="00C3532F" w:rsidP="00C3532F">
      <w:pPr>
        <w:pStyle w:val="2"/>
      </w:pPr>
      <w:bookmarkStart w:id="38" w:name="_Toc170380861"/>
      <w:r w:rsidRPr="00C3532F">
        <w:t>Подписание СЭМД другими участниками</w:t>
      </w:r>
      <w:bookmarkEnd w:id="38"/>
    </w:p>
    <w:p w:rsidR="00C3532F" w:rsidRPr="00C3532F" w:rsidRDefault="00C3532F" w:rsidP="00274B8A">
      <w:pPr>
        <w:pStyle w:val="phnormal"/>
      </w:pPr>
      <w:r w:rsidRPr="00C3532F">
        <w:t>Если помимо автора СЭМД «Осмотр лечащим врачом, врачом-специалистом, заведующим отделением, лечащим врачом совместно с врачом-специалистом, лечащим врачом совместно с заведующим отделением» должен быть подписан и другими сотрудниками МО, предусмотренными настройками документа, то в таком случае эти сотрудники должны войти в Систему и выполнить подписание или отказ в подписании документа. До тех пор, пока электронный медицинский документ не будет подписан всеми необходимыми ЭП, его невозможно отправить в РЭМД.</w:t>
      </w:r>
    </w:p>
    <w:p w:rsidR="00C3532F" w:rsidRPr="00C3532F" w:rsidRDefault="00C3532F" w:rsidP="00274B8A">
      <w:pPr>
        <w:pStyle w:val="phnormal"/>
      </w:pPr>
      <w:r w:rsidRPr="00C3532F">
        <w:rPr>
          <w:b/>
        </w:rPr>
        <w:t>Примечание</w:t>
      </w:r>
      <w:r w:rsidRPr="00C3532F">
        <w:t xml:space="preserve"> – Роли сотрудников, необходимые для подписания электронных медицинских документов с последующей передачей в РЭМД, определяются согласно справочнику НСИ 1.2.643.5.1.13.13.99.2.42 «РЭМД. Правила подписи электронных медицинских документов».</w:t>
      </w:r>
    </w:p>
    <w:p w:rsidR="00C3532F" w:rsidRPr="00C3532F" w:rsidRDefault="00C3532F" w:rsidP="00C3532F">
      <w:pPr>
        <w:pStyle w:val="3"/>
      </w:pPr>
      <w:bookmarkStart w:id="39" w:name="_Toc170380862"/>
      <w:r w:rsidRPr="00C3532F">
        <w:t>Подписание или отказ в подписании одного документа</w:t>
      </w:r>
      <w:bookmarkEnd w:id="39"/>
    </w:p>
    <w:p w:rsidR="00C3532F" w:rsidRPr="00C3532F" w:rsidRDefault="00C3532F" w:rsidP="00274B8A">
      <w:pPr>
        <w:pStyle w:val="phnormal"/>
      </w:pPr>
      <w:r w:rsidRPr="00C3532F">
        <w:t>Чтобы подписать или отказать в подписании электронного медицинского документа, выполните следующие действия:</w:t>
      </w:r>
    </w:p>
    <w:p w:rsidR="00C3532F" w:rsidRPr="00C3532F" w:rsidRDefault="00C3532F" w:rsidP="00274B8A">
      <w:pPr>
        <w:pStyle w:val="phlistitemized1"/>
      </w:pPr>
      <w:r w:rsidRPr="00C3532F">
        <w:lastRenderedPageBreak/>
        <w:t>выберите пункт главного меню «Отчеты»/ «РЭМД»/ «Отчеты на подпись». Откроется форма «Документы для подписи» (</w:t>
      </w:r>
      <w:r w:rsidRPr="00C3532F">
        <w:fldChar w:fldCharType="begin"/>
      </w:r>
      <w:r w:rsidRPr="00C3532F">
        <w:instrText xml:space="preserve"> REF _Ref154662040 \h </w:instrText>
      </w:r>
      <w:r w:rsidRPr="00C3532F">
        <w:fldChar w:fldCharType="separate"/>
      </w:r>
      <w:r w:rsidR="00515636" w:rsidRPr="00C3532F">
        <w:t>Рисунок </w:t>
      </w:r>
      <w:r w:rsidR="00515636">
        <w:rPr>
          <w:noProof/>
        </w:rPr>
        <w:t>19</w:t>
      </w:r>
      <w:r w:rsidRPr="00C3532F">
        <w:fldChar w:fldCharType="end"/>
      </w:r>
      <w:r w:rsidRPr="00C3532F">
        <w:t>);</w:t>
      </w:r>
    </w:p>
    <w:p w:rsidR="00C3532F" w:rsidRPr="00C3532F" w:rsidRDefault="00C3532F" w:rsidP="00C3532F">
      <w:pPr>
        <w:keepNext/>
        <w:jc w:val="center"/>
      </w:pPr>
      <w:r w:rsidRPr="00C3532F">
        <w:rPr>
          <w:noProof/>
        </w:rPr>
        <w:drawing>
          <wp:inline distT="0" distB="0" distL="0" distR="0" wp14:anchorId="00918918" wp14:editId="6A4517A3">
            <wp:extent cx="6295390" cy="2550920"/>
            <wp:effectExtent l="19050" t="19050" r="10160" b="20955"/>
            <wp:docPr id="32" name="Рисунок 32" descr="Форма для работы с электронными медицинскими документами для участников подписа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0732796" name="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2550920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C3532F" w:rsidRPr="00C3532F" w:rsidRDefault="00C3532F" w:rsidP="00C3532F">
      <w:pPr>
        <w:keepNext/>
        <w:jc w:val="center"/>
      </w:pPr>
      <w:bookmarkStart w:id="40" w:name="_Ref154662040"/>
      <w:r w:rsidRPr="00C3532F">
        <w:t>Рисунок </w:t>
      </w:r>
      <w:r w:rsidRPr="00C3532F">
        <w:fldChar w:fldCharType="begin"/>
      </w:r>
      <w:r w:rsidRPr="00C3532F">
        <w:instrText>SEQ Рисунок \* ARABIC</w:instrText>
      </w:r>
      <w:r w:rsidRPr="00C3532F">
        <w:fldChar w:fldCharType="separate"/>
      </w:r>
      <w:r w:rsidR="00515636">
        <w:rPr>
          <w:noProof/>
        </w:rPr>
        <w:t>19</w:t>
      </w:r>
      <w:r w:rsidRPr="00C3532F">
        <w:fldChar w:fldCharType="end"/>
      </w:r>
      <w:bookmarkEnd w:id="40"/>
      <w:r w:rsidRPr="00C3532F">
        <w:t xml:space="preserve"> – Форма для работы с электронными медицинскими документами для участников подписания</w:t>
      </w:r>
    </w:p>
    <w:p w:rsidR="00C3532F" w:rsidRPr="00C3532F" w:rsidRDefault="00C3532F" w:rsidP="00274B8A">
      <w:pPr>
        <w:pStyle w:val="phlistitemized1"/>
      </w:pPr>
      <w:r w:rsidRPr="00C3532F">
        <w:t>выберите на панели фильтрации наличие подписи СЭМД «Не подписан пользователем». При этом отобразятся все неподписанные документы, которые должен подписать текущий пользователь;</w:t>
      </w:r>
    </w:p>
    <w:p w:rsidR="00C3532F" w:rsidRPr="00C3532F" w:rsidRDefault="00C3532F" w:rsidP="00274B8A">
      <w:pPr>
        <w:pStyle w:val="phlistitemized1"/>
      </w:pPr>
      <w:r w:rsidRPr="00C3532F">
        <w:t>выберите в списке требуемый документ и воспользуйтесь пунктом контекстного меню «Подписать». Откроется окно «Информация о документе» для подписи выбранного документа (</w:t>
      </w:r>
      <w:r w:rsidRPr="00C3532F">
        <w:fldChar w:fldCharType="begin"/>
      </w:r>
      <w:r w:rsidRPr="00C3532F">
        <w:instrText xml:space="preserve"> REF _Ref154662050 \h </w:instrText>
      </w:r>
      <w:r w:rsidRPr="00C3532F">
        <w:fldChar w:fldCharType="separate"/>
      </w:r>
      <w:r w:rsidR="00515636" w:rsidRPr="00C3532F">
        <w:t>Рисунок </w:t>
      </w:r>
      <w:r w:rsidR="00515636">
        <w:rPr>
          <w:noProof/>
        </w:rPr>
        <w:t>20</w:t>
      </w:r>
      <w:r w:rsidRPr="00C3532F">
        <w:fldChar w:fldCharType="end"/>
      </w:r>
      <w:r w:rsidRPr="00C3532F">
        <w:t>);</w:t>
      </w:r>
    </w:p>
    <w:p w:rsidR="00C3532F" w:rsidRPr="00C3532F" w:rsidRDefault="00C3532F" w:rsidP="00C3532F">
      <w:pPr>
        <w:keepNext/>
        <w:jc w:val="center"/>
      </w:pPr>
      <w:r w:rsidRPr="00C3532F">
        <w:rPr>
          <w:noProof/>
        </w:rPr>
        <w:lastRenderedPageBreak/>
        <w:drawing>
          <wp:inline distT="0" distB="0" distL="0" distR="0" wp14:anchorId="77A8B1B6" wp14:editId="1DB69532">
            <wp:extent cx="6295390" cy="5011587"/>
            <wp:effectExtent l="19050" t="19050" r="10160" b="17780"/>
            <wp:docPr id="33" name="Рисунок 33" descr="Окно подписания электронного медицинского докумен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7001598" name="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5011587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C3532F" w:rsidRPr="00C3532F" w:rsidRDefault="00C3532F" w:rsidP="00C3532F">
      <w:pPr>
        <w:keepNext/>
        <w:jc w:val="center"/>
      </w:pPr>
      <w:bookmarkStart w:id="41" w:name="_Ref154662050"/>
      <w:r w:rsidRPr="00C3532F">
        <w:t>Рисунок </w:t>
      </w:r>
      <w:r w:rsidRPr="00C3532F">
        <w:fldChar w:fldCharType="begin"/>
      </w:r>
      <w:r w:rsidRPr="00C3532F">
        <w:instrText>SEQ Рисунок \* ARABIC</w:instrText>
      </w:r>
      <w:r w:rsidRPr="00C3532F">
        <w:fldChar w:fldCharType="separate"/>
      </w:r>
      <w:r w:rsidR="00515636">
        <w:rPr>
          <w:noProof/>
        </w:rPr>
        <w:t>20</w:t>
      </w:r>
      <w:r w:rsidRPr="00C3532F">
        <w:fldChar w:fldCharType="end"/>
      </w:r>
      <w:bookmarkEnd w:id="41"/>
      <w:r w:rsidRPr="00C3532F">
        <w:t xml:space="preserve"> – Окно подписания электронного медицинского документа</w:t>
      </w:r>
    </w:p>
    <w:p w:rsidR="00C3532F" w:rsidRPr="00C3532F" w:rsidRDefault="00C3532F" w:rsidP="00274B8A">
      <w:pPr>
        <w:pStyle w:val="phlistitemized1"/>
      </w:pPr>
      <w:r w:rsidRPr="00C3532F">
        <w:t>выполните одно из следующих действий:</w:t>
      </w:r>
    </w:p>
    <w:p w:rsidR="00C3532F" w:rsidRPr="00C3532F" w:rsidRDefault="00C3532F" w:rsidP="00274B8A">
      <w:pPr>
        <w:pStyle w:val="phlistitemized2"/>
      </w:pPr>
      <w:r w:rsidRPr="00C3532F">
        <w:t>для отказа в подписании выбранного документа нажмите на кнопку «Отказать». В списке документов для подписания в столбце «Наличие подписи СЭМД» у такого документа отобразится значение «В подписи отказано»;</w:t>
      </w:r>
    </w:p>
    <w:p w:rsidR="00C3532F" w:rsidRPr="00C3532F" w:rsidRDefault="00C3532F" w:rsidP="00274B8A">
      <w:pPr>
        <w:pStyle w:val="phlistitemized2"/>
      </w:pPr>
      <w:r w:rsidRPr="00C3532F">
        <w:t>для подписания выбранного документа укажите в поле «Сертификат» сертификат ЭП сотрудника и нажмите на кнопку «Подписать». В списке документов для подписания в столбце «Наличие подписи СЭМД» у такого документа отобразится значение «Подписан пользователем».</w:t>
      </w:r>
    </w:p>
    <w:p w:rsidR="00C3532F" w:rsidRPr="00C3532F" w:rsidRDefault="00C3532F" w:rsidP="00274B8A">
      <w:pPr>
        <w:pStyle w:val="phnormal"/>
      </w:pPr>
      <w:r w:rsidRPr="00C3532F">
        <w:rPr>
          <w:b/>
        </w:rPr>
        <w:t>Примечание</w:t>
      </w:r>
      <w:r w:rsidRPr="00C3532F">
        <w:t xml:space="preserve"> – Если у подписывающего сотрудника в атрибутах сертификата ЭП присутствует ОГРН МО, то происходит одновременное подписание документа ролью «ЭП МО» тем же сертификатом ЭП.</w:t>
      </w:r>
    </w:p>
    <w:p w:rsidR="00C3532F" w:rsidRPr="00C3532F" w:rsidRDefault="00C3532F" w:rsidP="00C3532F">
      <w:pPr>
        <w:pStyle w:val="3"/>
      </w:pPr>
      <w:bookmarkStart w:id="42" w:name="_Toc170380863"/>
      <w:r w:rsidRPr="00C3532F">
        <w:lastRenderedPageBreak/>
        <w:t>Отказ в подписании одного документа с указанием причины отказа</w:t>
      </w:r>
      <w:bookmarkEnd w:id="42"/>
    </w:p>
    <w:p w:rsidR="00C3532F" w:rsidRPr="00C3532F" w:rsidRDefault="00C3532F" w:rsidP="00274B8A">
      <w:pPr>
        <w:pStyle w:val="phnormal"/>
      </w:pPr>
      <w:r w:rsidRPr="00C3532F">
        <w:t>Чтобы отказать в подписании электронного медицинского документа с указанием причины отказа, выполните следующие действия:</w:t>
      </w:r>
    </w:p>
    <w:p w:rsidR="00C3532F" w:rsidRPr="00C3532F" w:rsidRDefault="00C3532F" w:rsidP="00274B8A">
      <w:pPr>
        <w:pStyle w:val="phlistitemized1"/>
      </w:pPr>
      <w:r w:rsidRPr="00C3532F">
        <w:t xml:space="preserve">выберите пункт главного </w:t>
      </w:r>
      <w:r w:rsidRPr="00274B8A">
        <w:rPr>
          <w:rStyle w:val="phlistitemized10"/>
        </w:rPr>
        <w:t>меню «Отчеты»/ «РЭМД»/ «Отчеты на подпись». Откроется форма «Документы для под</w:t>
      </w:r>
      <w:r w:rsidRPr="00C3532F">
        <w:t>писи» (</w:t>
      </w:r>
      <w:r w:rsidRPr="00C3532F">
        <w:fldChar w:fldCharType="begin"/>
      </w:r>
      <w:r w:rsidRPr="00C3532F">
        <w:instrText xml:space="preserve"> REF _Ref154662063 \h </w:instrText>
      </w:r>
      <w:r w:rsidRPr="00C3532F">
        <w:fldChar w:fldCharType="separate"/>
      </w:r>
      <w:r w:rsidR="00515636" w:rsidRPr="00C3532F">
        <w:t>Рисунок </w:t>
      </w:r>
      <w:r w:rsidR="00515636">
        <w:rPr>
          <w:noProof/>
        </w:rPr>
        <w:t>21</w:t>
      </w:r>
      <w:r w:rsidRPr="00C3532F">
        <w:fldChar w:fldCharType="end"/>
      </w:r>
      <w:r w:rsidRPr="00C3532F">
        <w:t>);</w:t>
      </w:r>
    </w:p>
    <w:p w:rsidR="00C3532F" w:rsidRPr="00C3532F" w:rsidRDefault="00C3532F" w:rsidP="00274B8A">
      <w:pPr>
        <w:pStyle w:val="phfigure"/>
      </w:pPr>
      <w:r w:rsidRPr="00C3532F">
        <w:rPr>
          <w:noProof/>
        </w:rPr>
        <w:drawing>
          <wp:inline distT="0" distB="0" distL="0" distR="0" wp14:anchorId="00865F3B" wp14:editId="3E001986">
            <wp:extent cx="6295390" cy="2550920"/>
            <wp:effectExtent l="19050" t="19050" r="10160" b="20955"/>
            <wp:docPr id="34" name="Рисунок 34" descr="Форма для работы с электронными медицинскими документами для участников подписа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6875876" name="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2550920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C3532F" w:rsidRPr="00C3532F" w:rsidRDefault="00C3532F" w:rsidP="00274B8A">
      <w:pPr>
        <w:pStyle w:val="phfiguretitle"/>
      </w:pPr>
      <w:bookmarkStart w:id="43" w:name="_Ref154662063"/>
      <w:r w:rsidRPr="00C3532F">
        <w:t>Рисунок </w:t>
      </w:r>
      <w:r w:rsidRPr="00C3532F">
        <w:fldChar w:fldCharType="begin"/>
      </w:r>
      <w:r w:rsidRPr="00C3532F">
        <w:instrText>SEQ Рисунок \* ARABIC</w:instrText>
      </w:r>
      <w:r w:rsidRPr="00C3532F">
        <w:fldChar w:fldCharType="separate"/>
      </w:r>
      <w:r w:rsidR="00515636">
        <w:rPr>
          <w:noProof/>
        </w:rPr>
        <w:t>21</w:t>
      </w:r>
      <w:r w:rsidRPr="00C3532F">
        <w:fldChar w:fldCharType="end"/>
      </w:r>
      <w:bookmarkEnd w:id="43"/>
      <w:r w:rsidRPr="00C3532F">
        <w:t xml:space="preserve"> – Форма для работы с электронными медицинскими документами для участников подписания</w:t>
      </w:r>
    </w:p>
    <w:p w:rsidR="00C3532F" w:rsidRPr="00C3532F" w:rsidRDefault="00C3532F" w:rsidP="00274B8A">
      <w:pPr>
        <w:pStyle w:val="phlistitemized1"/>
      </w:pPr>
      <w:r w:rsidRPr="00C3532F">
        <w:t>выберите на панели фильтрации наличие подписи СЭМД «Не подписан пользователем». При этом отобразятся все неподписанные документы, которые должен подписать текущий пользователь;</w:t>
      </w:r>
    </w:p>
    <w:p w:rsidR="00C3532F" w:rsidRPr="00C3532F" w:rsidRDefault="00C3532F" w:rsidP="00274B8A">
      <w:pPr>
        <w:pStyle w:val="phlistitemized1"/>
      </w:pPr>
      <w:r w:rsidRPr="00C3532F">
        <w:t>выберите в списке требуемый документ и воспользуйтесь пунктом контекстного меню «Отказать в подписании». Откроется окно для отказа в подписании документа (</w:t>
      </w:r>
      <w:r w:rsidRPr="00C3532F">
        <w:fldChar w:fldCharType="begin"/>
      </w:r>
      <w:r w:rsidRPr="00C3532F">
        <w:instrText xml:space="preserve"> REF _Ref154662070 \h </w:instrText>
      </w:r>
      <w:r w:rsidRPr="00C3532F">
        <w:fldChar w:fldCharType="separate"/>
      </w:r>
      <w:r w:rsidR="00515636" w:rsidRPr="00C3532F">
        <w:t>Рисунок </w:t>
      </w:r>
      <w:r w:rsidR="00515636">
        <w:rPr>
          <w:noProof/>
        </w:rPr>
        <w:t>22</w:t>
      </w:r>
      <w:r w:rsidRPr="00C3532F">
        <w:fldChar w:fldCharType="end"/>
      </w:r>
      <w:r w:rsidRPr="00C3532F">
        <w:t>);</w:t>
      </w:r>
    </w:p>
    <w:p w:rsidR="00C3532F" w:rsidRPr="00C3532F" w:rsidRDefault="00C3532F" w:rsidP="00C3532F">
      <w:pPr>
        <w:keepNext/>
        <w:jc w:val="center"/>
      </w:pPr>
      <w:r w:rsidRPr="00C3532F">
        <w:rPr>
          <w:noProof/>
        </w:rPr>
        <w:drawing>
          <wp:inline distT="0" distB="0" distL="0" distR="0" wp14:anchorId="24E00146" wp14:editId="409DA655">
            <wp:extent cx="5086350" cy="1076325"/>
            <wp:effectExtent l="19050" t="19050" r="19050" b="28575"/>
            <wp:docPr id="35" name="Рисунок 35" descr="Окно отказа в подписании докумен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5838782" name="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086350" cy="1076325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C3532F" w:rsidRPr="00C3532F" w:rsidRDefault="00C3532F" w:rsidP="00C3532F">
      <w:pPr>
        <w:keepNext/>
        <w:jc w:val="center"/>
      </w:pPr>
      <w:bookmarkStart w:id="44" w:name="_Ref154662070"/>
      <w:r w:rsidRPr="00C3532F">
        <w:t>Рисунок </w:t>
      </w:r>
      <w:r w:rsidRPr="00C3532F">
        <w:fldChar w:fldCharType="begin"/>
      </w:r>
      <w:r w:rsidRPr="00C3532F">
        <w:instrText>SEQ Рисунок \* ARABIC</w:instrText>
      </w:r>
      <w:r w:rsidRPr="00C3532F">
        <w:fldChar w:fldCharType="separate"/>
      </w:r>
      <w:r w:rsidR="00515636">
        <w:rPr>
          <w:noProof/>
        </w:rPr>
        <w:t>22</w:t>
      </w:r>
      <w:r w:rsidRPr="00C3532F">
        <w:fldChar w:fldCharType="end"/>
      </w:r>
      <w:bookmarkEnd w:id="44"/>
      <w:r w:rsidRPr="00C3532F">
        <w:t xml:space="preserve"> – Окно отказа в подписании документа</w:t>
      </w:r>
    </w:p>
    <w:p w:rsidR="00C3532F" w:rsidRPr="00C3532F" w:rsidRDefault="00C3532F" w:rsidP="00274B8A">
      <w:pPr>
        <w:pStyle w:val="phlistitemized1"/>
      </w:pPr>
      <w:r w:rsidRPr="00C3532F">
        <w:t>выберите в выпадающем списке причину отказа в подписании документа;</w:t>
      </w:r>
    </w:p>
    <w:p w:rsidR="00C3532F" w:rsidRPr="00C3532F" w:rsidRDefault="00C3532F" w:rsidP="00274B8A">
      <w:pPr>
        <w:pStyle w:val="phlistitemized1"/>
      </w:pPr>
      <w:r w:rsidRPr="00C3532F">
        <w:t>нажмите на кнопку «ОК». В списке документов для подписания в столбце «Наличие подписи СЭМД» у документа отобразится значение «В подписи отказано», а также указанная пользователем причина отказа.</w:t>
      </w:r>
    </w:p>
    <w:p w:rsidR="00C3532F" w:rsidRPr="00C3532F" w:rsidRDefault="00C3532F" w:rsidP="00C3532F">
      <w:pPr>
        <w:pStyle w:val="3"/>
      </w:pPr>
      <w:bookmarkStart w:id="45" w:name="_Toc170380864"/>
      <w:r w:rsidRPr="00C3532F">
        <w:lastRenderedPageBreak/>
        <w:t>Массовое подписание или отказ в подписании документов</w:t>
      </w:r>
      <w:bookmarkEnd w:id="45"/>
    </w:p>
    <w:p w:rsidR="00C3532F" w:rsidRPr="00C3532F" w:rsidRDefault="00C3532F" w:rsidP="00274B8A">
      <w:pPr>
        <w:pStyle w:val="phnormal"/>
      </w:pPr>
      <w:r w:rsidRPr="00C3532F">
        <w:t>Чтобы выполнить массовое подписание или отказ в подписании электронных медицинских документов, выполните следующие действия:</w:t>
      </w:r>
    </w:p>
    <w:p w:rsidR="00C3532F" w:rsidRPr="00C3532F" w:rsidRDefault="00C3532F" w:rsidP="00274B8A">
      <w:pPr>
        <w:pStyle w:val="phlistitemized1"/>
      </w:pPr>
      <w:r w:rsidRPr="00C3532F">
        <w:t>выберите пункт главного меню «Отчеты»/ «РЭМД»/ «Отчеты на подпись». Откроется окно «Документы на подпись» (</w:t>
      </w:r>
      <w:r w:rsidRPr="00C3532F">
        <w:fldChar w:fldCharType="begin"/>
      </w:r>
      <w:r w:rsidRPr="00C3532F">
        <w:instrText xml:space="preserve"> REF _Ref154662077 \h </w:instrText>
      </w:r>
      <w:r w:rsidRPr="00C3532F">
        <w:fldChar w:fldCharType="separate"/>
      </w:r>
      <w:r w:rsidR="00515636" w:rsidRPr="00C3532F">
        <w:t>Рисунок </w:t>
      </w:r>
      <w:r w:rsidR="00515636">
        <w:rPr>
          <w:noProof/>
        </w:rPr>
        <w:t>23</w:t>
      </w:r>
      <w:r w:rsidRPr="00C3532F">
        <w:fldChar w:fldCharType="end"/>
      </w:r>
      <w:r w:rsidRPr="00C3532F">
        <w:t>);</w:t>
      </w:r>
    </w:p>
    <w:p w:rsidR="00C3532F" w:rsidRPr="00C3532F" w:rsidRDefault="00C3532F" w:rsidP="00C3532F">
      <w:pPr>
        <w:keepNext/>
        <w:jc w:val="center"/>
      </w:pPr>
      <w:r w:rsidRPr="00C3532F">
        <w:rPr>
          <w:noProof/>
        </w:rPr>
        <w:drawing>
          <wp:inline distT="0" distB="0" distL="0" distR="0" wp14:anchorId="7B02E4CA" wp14:editId="39101863">
            <wp:extent cx="6295390" cy="2503116"/>
            <wp:effectExtent l="19050" t="19050" r="10160" b="12065"/>
            <wp:docPr id="36" name="Рисунок 36" descr="Форма для работы с электронными медицинскими документами для участников подписа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505148" name="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2503116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C3532F" w:rsidRPr="00C3532F" w:rsidRDefault="00C3532F" w:rsidP="00C3532F">
      <w:pPr>
        <w:keepNext/>
        <w:jc w:val="center"/>
      </w:pPr>
      <w:bookmarkStart w:id="46" w:name="_Ref154662077"/>
      <w:r w:rsidRPr="00C3532F">
        <w:t>Рисунок </w:t>
      </w:r>
      <w:r w:rsidRPr="00C3532F">
        <w:fldChar w:fldCharType="begin"/>
      </w:r>
      <w:r w:rsidRPr="00C3532F">
        <w:instrText>SEQ Рисунок \* ARABIC</w:instrText>
      </w:r>
      <w:r w:rsidRPr="00C3532F">
        <w:fldChar w:fldCharType="separate"/>
      </w:r>
      <w:r w:rsidR="00515636">
        <w:rPr>
          <w:noProof/>
        </w:rPr>
        <w:t>23</w:t>
      </w:r>
      <w:r w:rsidRPr="00C3532F">
        <w:fldChar w:fldCharType="end"/>
      </w:r>
      <w:bookmarkEnd w:id="46"/>
      <w:r w:rsidRPr="00C3532F">
        <w:t xml:space="preserve"> – Форма для работы с электронными медицинскими документами для участников подписания</w:t>
      </w:r>
    </w:p>
    <w:p w:rsidR="00C3532F" w:rsidRPr="00C3532F" w:rsidRDefault="00C3532F" w:rsidP="00274B8A">
      <w:pPr>
        <w:pStyle w:val="phlistitemized1"/>
      </w:pPr>
      <w:r w:rsidRPr="00C3532F">
        <w:t>выберите на панели фильтрации наличие подписи СЭМД «Не подписан пользователем». При этом отобразятся все неподписанные документы, которые должен подписать текущий пользователь;</w:t>
      </w:r>
    </w:p>
    <w:p w:rsidR="00C3532F" w:rsidRPr="00C3532F" w:rsidRDefault="00C3532F" w:rsidP="00274B8A">
      <w:pPr>
        <w:pStyle w:val="phlistitemized1"/>
      </w:pPr>
      <w:r w:rsidRPr="00C3532F">
        <w:t>выберите в списке требуемые документы, установив соответствующие им флажки в первом столбце списка. Одновременно могут быть выбраны документы, требующие подписания одной ролью;</w:t>
      </w:r>
    </w:p>
    <w:p w:rsidR="00C3532F" w:rsidRPr="00C3532F" w:rsidRDefault="00C3532F" w:rsidP="00274B8A">
      <w:pPr>
        <w:pStyle w:val="phlistitemized1"/>
      </w:pPr>
      <w:r w:rsidRPr="00C3532F">
        <w:t>воспользуйтесь пунктом контекстного меню «Подписать отмеченные». Откроется окно «Подпись документов» для подписи выбранных документов (</w:t>
      </w:r>
      <w:r w:rsidRPr="00C3532F">
        <w:fldChar w:fldCharType="begin"/>
      </w:r>
      <w:r w:rsidRPr="00C3532F">
        <w:instrText xml:space="preserve"> REF _Ref154662088 \h </w:instrText>
      </w:r>
      <w:r w:rsidRPr="00C3532F">
        <w:fldChar w:fldCharType="separate"/>
      </w:r>
      <w:r w:rsidR="00515636" w:rsidRPr="00C3532F">
        <w:t>Рисунок </w:t>
      </w:r>
      <w:r w:rsidR="00515636">
        <w:rPr>
          <w:noProof/>
        </w:rPr>
        <w:t>24</w:t>
      </w:r>
      <w:r w:rsidRPr="00C3532F">
        <w:fldChar w:fldCharType="end"/>
      </w:r>
      <w:r w:rsidRPr="00C3532F">
        <w:t>);</w:t>
      </w:r>
    </w:p>
    <w:p w:rsidR="00C3532F" w:rsidRPr="00C3532F" w:rsidRDefault="00C3532F" w:rsidP="00C3532F">
      <w:pPr>
        <w:keepNext/>
        <w:jc w:val="center"/>
      </w:pPr>
      <w:r w:rsidRPr="00C3532F">
        <w:rPr>
          <w:noProof/>
        </w:rPr>
        <w:drawing>
          <wp:inline distT="0" distB="0" distL="0" distR="0" wp14:anchorId="3984634F" wp14:editId="26E2A345">
            <wp:extent cx="6143625" cy="1228725"/>
            <wp:effectExtent l="19050" t="19050" r="28575" b="28575"/>
            <wp:docPr id="37" name="Рисунок 37" descr="Окно подписания электронных медицинских документ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268076" name="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1228725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C3532F" w:rsidRPr="00C3532F" w:rsidRDefault="00C3532F" w:rsidP="00C3532F">
      <w:pPr>
        <w:keepNext/>
        <w:jc w:val="center"/>
      </w:pPr>
      <w:bookmarkStart w:id="47" w:name="_Ref154662088"/>
      <w:r w:rsidRPr="00C3532F">
        <w:t>Рисунок </w:t>
      </w:r>
      <w:r w:rsidRPr="00C3532F">
        <w:fldChar w:fldCharType="begin"/>
      </w:r>
      <w:r w:rsidRPr="00C3532F">
        <w:instrText>SEQ Рисунок \* ARABIC</w:instrText>
      </w:r>
      <w:r w:rsidRPr="00C3532F">
        <w:fldChar w:fldCharType="separate"/>
      </w:r>
      <w:r w:rsidR="00515636">
        <w:rPr>
          <w:noProof/>
        </w:rPr>
        <w:t>24</w:t>
      </w:r>
      <w:r w:rsidRPr="00C3532F">
        <w:fldChar w:fldCharType="end"/>
      </w:r>
      <w:bookmarkEnd w:id="47"/>
      <w:r w:rsidRPr="00C3532F">
        <w:t xml:space="preserve"> – Окно подписания электронных медицинских документов</w:t>
      </w:r>
    </w:p>
    <w:p w:rsidR="00C3532F" w:rsidRPr="00C3532F" w:rsidRDefault="00C3532F" w:rsidP="00274B8A">
      <w:pPr>
        <w:pStyle w:val="phlistitemized1"/>
      </w:pPr>
      <w:r w:rsidRPr="00C3532F">
        <w:t>выполните одно из следующих действий:</w:t>
      </w:r>
    </w:p>
    <w:p w:rsidR="00C3532F" w:rsidRPr="00C3532F" w:rsidRDefault="00C3532F" w:rsidP="00274B8A">
      <w:pPr>
        <w:pStyle w:val="phlistitemized2"/>
      </w:pPr>
      <w:r w:rsidRPr="00C3532F">
        <w:lastRenderedPageBreak/>
        <w:t>для отказа в подписании выбранных документов нажмите на кнопку «Отказать». В списке документов для подписания в столбце «Наличие подписи СЭМД» у таких документов отобразится значение «В подписи отказано»;</w:t>
      </w:r>
    </w:p>
    <w:p w:rsidR="00C3532F" w:rsidRPr="00C3532F" w:rsidRDefault="00C3532F" w:rsidP="00274B8A">
      <w:pPr>
        <w:pStyle w:val="phlistitemized2"/>
      </w:pPr>
      <w:r w:rsidRPr="00C3532F">
        <w:t>для подписания выбранных документов укажите в поле «Сертификат» сертификат ЭП сотрудника и нажмите на кнопку «Подписать». В списке документов для подписания в столбце «Наличие подписи СЭМД» у таких документов отобразится значение «Подписан пользователем».</w:t>
      </w:r>
    </w:p>
    <w:p w:rsidR="00C3532F" w:rsidRPr="00C3532F" w:rsidRDefault="00C3532F" w:rsidP="00274B8A">
      <w:pPr>
        <w:pStyle w:val="phnormal"/>
      </w:pPr>
      <w:r w:rsidRPr="00C3532F">
        <w:rPr>
          <w:b/>
        </w:rPr>
        <w:t>Примечание</w:t>
      </w:r>
      <w:r w:rsidRPr="00C3532F">
        <w:t xml:space="preserve"> – Если у подписывающего сотрудника в атрибутах сертификата ЭП присутствует ОГРН МО, то происходит одновременное подписание документов ролью «ЭП МО» тем же сертификатом ЭП.</w:t>
      </w:r>
    </w:p>
    <w:p w:rsidR="00C3532F" w:rsidRPr="002C44AE" w:rsidRDefault="00C3532F" w:rsidP="00C3532F">
      <w:pPr>
        <w:pStyle w:val="2"/>
      </w:pPr>
      <w:bookmarkStart w:id="48" w:name="_Toc170380865"/>
      <w:r w:rsidRPr="002C44AE">
        <w:t>Передача</w:t>
      </w:r>
      <w:r>
        <w:t xml:space="preserve"> </w:t>
      </w:r>
      <w:r w:rsidRPr="002C44AE">
        <w:t>СЭМД</w:t>
      </w:r>
      <w:r>
        <w:t xml:space="preserve"> </w:t>
      </w:r>
      <w:r w:rsidRPr="002C44AE">
        <w:t>в</w:t>
      </w:r>
      <w:r>
        <w:t xml:space="preserve"> </w:t>
      </w:r>
      <w:r w:rsidRPr="002C44AE">
        <w:t>РЭМД</w:t>
      </w:r>
      <w:bookmarkEnd w:id="48"/>
    </w:p>
    <w:p w:rsidR="00C3532F" w:rsidRPr="002C44AE" w:rsidRDefault="00C3532F" w:rsidP="00274B8A">
      <w:pPr>
        <w:pStyle w:val="phnormal"/>
      </w:pPr>
      <w:r w:rsidRPr="002C44AE">
        <w:t>После</w:t>
      </w:r>
      <w:r>
        <w:t xml:space="preserve"> </w:t>
      </w:r>
      <w:r w:rsidRPr="002C44AE">
        <w:t>того</w:t>
      </w:r>
      <w:r>
        <w:t xml:space="preserve"> </w:t>
      </w:r>
      <w:r w:rsidRPr="002C44AE">
        <w:t>как</w:t>
      </w:r>
      <w:r>
        <w:t xml:space="preserve"> </w:t>
      </w:r>
      <w:r w:rsidRPr="002C44AE">
        <w:t>документ</w:t>
      </w:r>
      <w:r>
        <w:t xml:space="preserve"> «</w:t>
      </w:r>
      <w:r w:rsidRPr="002C44AE">
        <w:t>Осмотр</w:t>
      </w:r>
      <w:r>
        <w:t xml:space="preserve"> </w:t>
      </w:r>
      <w:r w:rsidRPr="002C44AE">
        <w:t>лечащим</w:t>
      </w:r>
      <w:r>
        <w:t xml:space="preserve"> </w:t>
      </w:r>
      <w:r w:rsidRPr="002C44AE">
        <w:t>врачом,</w:t>
      </w:r>
      <w:r>
        <w:t xml:space="preserve"> </w:t>
      </w:r>
      <w:r w:rsidRPr="002C44AE">
        <w:t>врачом-специалистом,</w:t>
      </w:r>
      <w:r>
        <w:t xml:space="preserve"> </w:t>
      </w:r>
      <w:r w:rsidRPr="002C44AE">
        <w:t>заведующим</w:t>
      </w:r>
      <w:r>
        <w:t xml:space="preserve"> </w:t>
      </w:r>
      <w:r w:rsidRPr="002C44AE">
        <w:t>отделением,</w:t>
      </w:r>
      <w:r>
        <w:t xml:space="preserve"> </w:t>
      </w:r>
      <w:r w:rsidRPr="002C44AE">
        <w:t>лечащим</w:t>
      </w:r>
      <w:r>
        <w:t xml:space="preserve"> </w:t>
      </w:r>
      <w:r w:rsidRPr="00274B8A">
        <w:t>врачом</w:t>
      </w:r>
      <w:r>
        <w:t xml:space="preserve"> </w:t>
      </w:r>
      <w:r w:rsidRPr="002C44AE">
        <w:t>совместно</w:t>
      </w:r>
      <w:r>
        <w:t xml:space="preserve"> </w:t>
      </w:r>
      <w:r w:rsidRPr="002C44AE">
        <w:t>с</w:t>
      </w:r>
      <w:r>
        <w:t xml:space="preserve"> </w:t>
      </w:r>
      <w:r w:rsidRPr="002C44AE">
        <w:t>врачом-специалистом,</w:t>
      </w:r>
      <w:r>
        <w:t xml:space="preserve"> </w:t>
      </w:r>
      <w:r w:rsidRPr="002C44AE">
        <w:t>лечащим</w:t>
      </w:r>
      <w:r>
        <w:t xml:space="preserve"> </w:t>
      </w:r>
      <w:r w:rsidRPr="002C44AE">
        <w:t>врачом</w:t>
      </w:r>
      <w:r>
        <w:t xml:space="preserve"> </w:t>
      </w:r>
      <w:r w:rsidRPr="002C44AE">
        <w:t>совместно</w:t>
      </w:r>
      <w:r>
        <w:t xml:space="preserve"> </w:t>
      </w:r>
      <w:r w:rsidRPr="002C44AE">
        <w:t>с</w:t>
      </w:r>
      <w:r>
        <w:t xml:space="preserve"> </w:t>
      </w:r>
      <w:r w:rsidRPr="002C44AE">
        <w:t>заведующим</w:t>
      </w:r>
      <w:r>
        <w:t xml:space="preserve"> </w:t>
      </w:r>
      <w:r w:rsidRPr="002C44AE">
        <w:t>отделением</w:t>
      </w:r>
      <w:r>
        <w:t xml:space="preserve">» </w:t>
      </w:r>
      <w:r w:rsidRPr="002C44AE">
        <w:t>будет</w:t>
      </w:r>
      <w:r>
        <w:t xml:space="preserve"> </w:t>
      </w:r>
      <w:r w:rsidRPr="002C44AE">
        <w:t>подписан</w:t>
      </w:r>
      <w:r>
        <w:t xml:space="preserve"> </w:t>
      </w:r>
      <w:r w:rsidRPr="002C44AE">
        <w:t>всеми</w:t>
      </w:r>
      <w:r>
        <w:t xml:space="preserve"> </w:t>
      </w:r>
      <w:r w:rsidRPr="002C44AE">
        <w:t>участниками</w:t>
      </w:r>
      <w:r>
        <w:t xml:space="preserve"> </w:t>
      </w:r>
      <w:r w:rsidRPr="002C44AE">
        <w:t>подписания,</w:t>
      </w:r>
      <w:r>
        <w:t xml:space="preserve"> </w:t>
      </w:r>
      <w:r w:rsidRPr="002C44AE">
        <w:t>его</w:t>
      </w:r>
      <w:r>
        <w:t xml:space="preserve"> </w:t>
      </w:r>
      <w:r w:rsidRPr="002C44AE">
        <w:t>можно</w:t>
      </w:r>
      <w:r>
        <w:t xml:space="preserve"> </w:t>
      </w:r>
      <w:r w:rsidRPr="002C44AE">
        <w:t>отправить</w:t>
      </w:r>
      <w:r>
        <w:t xml:space="preserve"> </w:t>
      </w:r>
      <w:r w:rsidRPr="002C44AE">
        <w:t>на</w:t>
      </w:r>
      <w:r>
        <w:t xml:space="preserve"> </w:t>
      </w:r>
      <w:r w:rsidRPr="002C44AE">
        <w:t>регистрацию</w:t>
      </w:r>
      <w:r>
        <w:t xml:space="preserve"> </w:t>
      </w:r>
      <w:r w:rsidRPr="002C44AE">
        <w:t>в</w:t>
      </w:r>
      <w:r>
        <w:t xml:space="preserve"> </w:t>
      </w:r>
      <w:r w:rsidRPr="002C44AE">
        <w:t>РЭМД.</w:t>
      </w:r>
    </w:p>
    <w:p w:rsidR="00C3532F" w:rsidRPr="002C44AE" w:rsidRDefault="00C3532F" w:rsidP="00C3532F">
      <w:pPr>
        <w:pStyle w:val="3"/>
      </w:pPr>
      <w:bookmarkStart w:id="49" w:name="_Toc170380866"/>
      <w:r w:rsidRPr="002C44AE">
        <w:t>Автоматическая</w:t>
      </w:r>
      <w:r>
        <w:t xml:space="preserve"> </w:t>
      </w:r>
      <w:r w:rsidRPr="002C44AE">
        <w:t>отправка</w:t>
      </w:r>
      <w:r>
        <w:t xml:space="preserve"> </w:t>
      </w:r>
      <w:r w:rsidRPr="002C44AE">
        <w:t>СЭМД</w:t>
      </w:r>
      <w:r>
        <w:t xml:space="preserve"> </w:t>
      </w:r>
      <w:r w:rsidRPr="002C44AE">
        <w:t>на</w:t>
      </w:r>
      <w:r>
        <w:t xml:space="preserve"> </w:t>
      </w:r>
      <w:r w:rsidRPr="002C44AE">
        <w:t>регистрацию</w:t>
      </w:r>
      <w:r>
        <w:t xml:space="preserve"> </w:t>
      </w:r>
      <w:r w:rsidRPr="002C44AE">
        <w:t>в</w:t>
      </w:r>
      <w:r>
        <w:t xml:space="preserve"> </w:t>
      </w:r>
      <w:r w:rsidRPr="002C44AE">
        <w:t>РЭМД</w:t>
      </w:r>
      <w:bookmarkEnd w:id="49"/>
    </w:p>
    <w:p w:rsidR="00C3532F" w:rsidRPr="00274B8A" w:rsidRDefault="00C3532F" w:rsidP="00274B8A">
      <w:pPr>
        <w:pStyle w:val="phnormal"/>
      </w:pPr>
      <w:r w:rsidRPr="002C44AE">
        <w:t>В</w:t>
      </w:r>
      <w:r>
        <w:t xml:space="preserve"> </w:t>
      </w:r>
      <w:r w:rsidRPr="002C44AE">
        <w:t>Системе</w:t>
      </w:r>
      <w:r>
        <w:t xml:space="preserve"> </w:t>
      </w:r>
      <w:r w:rsidRPr="00274B8A">
        <w:t>возможен вариант автоматической отправки подписанных документов на регистрацию в РЭМД, когда пользователь только подписывает документы, а отправка подписанных документов осуществляется в фоновом режиме.</w:t>
      </w:r>
    </w:p>
    <w:p w:rsidR="00C3532F" w:rsidRPr="002C44AE" w:rsidRDefault="00C3532F" w:rsidP="00274B8A">
      <w:pPr>
        <w:pStyle w:val="phnormal"/>
      </w:pPr>
      <w:r w:rsidRPr="00274B8A">
        <w:t>Для корректной автоматической отправки документ должен содержать все необходимые подписи участников подписания, предусмотренные настройками документа. Далее документ провер</w:t>
      </w:r>
      <w:r w:rsidRPr="002C44AE">
        <w:t>яется</w:t>
      </w:r>
      <w:r>
        <w:t xml:space="preserve"> </w:t>
      </w:r>
      <w:r w:rsidRPr="002C44AE">
        <w:t>на</w:t>
      </w:r>
      <w:r>
        <w:t xml:space="preserve"> </w:t>
      </w:r>
      <w:r w:rsidRPr="002C44AE">
        <w:t>отсутствие</w:t>
      </w:r>
      <w:r>
        <w:t xml:space="preserve"> </w:t>
      </w:r>
      <w:r w:rsidRPr="002C44AE">
        <w:t>статуса</w:t>
      </w:r>
      <w:r>
        <w:t xml:space="preserve"> </w:t>
      </w:r>
      <w:r w:rsidRPr="002C44AE">
        <w:t>регистрации</w:t>
      </w:r>
      <w:r>
        <w:t xml:space="preserve"> «</w:t>
      </w:r>
      <w:r w:rsidRPr="002C44AE">
        <w:t>Зарегистрирован</w:t>
      </w:r>
      <w:r>
        <w:t xml:space="preserve"> </w:t>
      </w:r>
      <w:r w:rsidRPr="002C44AE">
        <w:t>в</w:t>
      </w:r>
      <w:r>
        <w:t xml:space="preserve"> </w:t>
      </w:r>
      <w:r w:rsidRPr="002C44AE">
        <w:t>РЭМД</w:t>
      </w:r>
      <w:r>
        <w:t xml:space="preserve">» </w:t>
      </w:r>
      <w:r w:rsidRPr="002C44AE">
        <w:t>и</w:t>
      </w:r>
      <w:r>
        <w:t xml:space="preserve"> </w:t>
      </w:r>
      <w:r w:rsidRPr="002C44AE">
        <w:t>помещается</w:t>
      </w:r>
      <w:r>
        <w:t xml:space="preserve"> </w:t>
      </w:r>
      <w:r w:rsidRPr="002C44AE">
        <w:t>в</w:t>
      </w:r>
      <w:r>
        <w:t xml:space="preserve"> </w:t>
      </w:r>
      <w:r w:rsidRPr="002C44AE">
        <w:t>очередь</w:t>
      </w:r>
      <w:r>
        <w:t xml:space="preserve"> </w:t>
      </w:r>
      <w:r w:rsidRPr="002C44AE">
        <w:t>на</w:t>
      </w:r>
      <w:r>
        <w:t xml:space="preserve"> </w:t>
      </w:r>
      <w:r w:rsidRPr="002C44AE">
        <w:t>отправку.</w:t>
      </w:r>
      <w:r>
        <w:t xml:space="preserve"> </w:t>
      </w:r>
      <w:r w:rsidRPr="002C44AE">
        <w:t>Согласно</w:t>
      </w:r>
      <w:r>
        <w:t xml:space="preserve"> </w:t>
      </w:r>
      <w:r w:rsidRPr="002C44AE">
        <w:t>временному</w:t>
      </w:r>
      <w:r>
        <w:t xml:space="preserve"> </w:t>
      </w:r>
      <w:r w:rsidRPr="002C44AE">
        <w:t>интервалу,</w:t>
      </w:r>
      <w:r>
        <w:t xml:space="preserve"> </w:t>
      </w:r>
      <w:r w:rsidRPr="002C44AE">
        <w:t>установленному</w:t>
      </w:r>
      <w:r>
        <w:t xml:space="preserve"> </w:t>
      </w:r>
      <w:r w:rsidRPr="002C44AE">
        <w:t>в</w:t>
      </w:r>
      <w:r>
        <w:t xml:space="preserve"> </w:t>
      </w:r>
      <w:r w:rsidRPr="002C44AE">
        <w:t>пользовательском</w:t>
      </w:r>
      <w:r>
        <w:t xml:space="preserve"> </w:t>
      </w:r>
      <w:r w:rsidRPr="002C44AE">
        <w:t>задании,</w:t>
      </w:r>
      <w:r>
        <w:t xml:space="preserve"> </w:t>
      </w:r>
      <w:r w:rsidRPr="002C44AE">
        <w:t>документы</w:t>
      </w:r>
      <w:r>
        <w:t xml:space="preserve"> </w:t>
      </w:r>
      <w:r w:rsidRPr="002C44AE">
        <w:t>направляются</w:t>
      </w:r>
      <w:r>
        <w:t xml:space="preserve"> </w:t>
      </w:r>
      <w:r w:rsidRPr="002C44AE">
        <w:t>на</w:t>
      </w:r>
      <w:r>
        <w:t xml:space="preserve"> </w:t>
      </w:r>
      <w:r w:rsidRPr="002C44AE">
        <w:t>регистрацию</w:t>
      </w:r>
      <w:r>
        <w:t xml:space="preserve"> </w:t>
      </w:r>
      <w:r w:rsidRPr="002C44AE">
        <w:t>в</w:t>
      </w:r>
      <w:r>
        <w:t xml:space="preserve"> </w:t>
      </w:r>
      <w:r w:rsidRPr="002C44AE">
        <w:t>РЭМД.</w:t>
      </w:r>
    </w:p>
    <w:p w:rsidR="00C3532F" w:rsidRPr="002C44AE" w:rsidRDefault="00C3532F" w:rsidP="00C3532F">
      <w:pPr>
        <w:pStyle w:val="3"/>
      </w:pPr>
      <w:bookmarkStart w:id="50" w:name="_Toc170380867"/>
      <w:r w:rsidRPr="002C44AE">
        <w:t>Отслеживание</w:t>
      </w:r>
      <w:r>
        <w:t xml:space="preserve"> </w:t>
      </w:r>
      <w:r w:rsidRPr="002C44AE">
        <w:t>ответа</w:t>
      </w:r>
      <w:r>
        <w:t xml:space="preserve"> </w:t>
      </w:r>
      <w:r w:rsidRPr="002C44AE">
        <w:t>от</w:t>
      </w:r>
      <w:r>
        <w:t xml:space="preserve"> </w:t>
      </w:r>
      <w:r w:rsidRPr="002C44AE">
        <w:t>РЭМД</w:t>
      </w:r>
      <w:r>
        <w:t xml:space="preserve"> </w:t>
      </w:r>
      <w:r w:rsidRPr="002C44AE">
        <w:t>о</w:t>
      </w:r>
      <w:r>
        <w:t xml:space="preserve"> </w:t>
      </w:r>
      <w:r w:rsidRPr="002C44AE">
        <w:t>регистрации</w:t>
      </w:r>
      <w:r>
        <w:t xml:space="preserve"> </w:t>
      </w:r>
      <w:r w:rsidRPr="002C44AE">
        <w:t>СЭМД</w:t>
      </w:r>
      <w:bookmarkEnd w:id="50"/>
    </w:p>
    <w:p w:rsidR="00C3532F" w:rsidRDefault="00C3532F" w:rsidP="00274B8A">
      <w:pPr>
        <w:pStyle w:val="phnormal"/>
      </w:pPr>
      <w:r w:rsidRPr="002C44AE">
        <w:t>Поступление</w:t>
      </w:r>
      <w:r>
        <w:t xml:space="preserve"> </w:t>
      </w:r>
      <w:r w:rsidRPr="002C44AE">
        <w:t>ответа</w:t>
      </w:r>
      <w:r>
        <w:t xml:space="preserve"> </w:t>
      </w:r>
      <w:r w:rsidRPr="002C44AE">
        <w:t>от</w:t>
      </w:r>
      <w:r>
        <w:t xml:space="preserve"> </w:t>
      </w:r>
      <w:r w:rsidRPr="002C44AE">
        <w:t>РЭМД</w:t>
      </w:r>
      <w:r>
        <w:t xml:space="preserve"> </w:t>
      </w:r>
      <w:r w:rsidRPr="002C44AE">
        <w:t>и</w:t>
      </w:r>
      <w:r>
        <w:t xml:space="preserve"> </w:t>
      </w:r>
      <w:r w:rsidRPr="002C44AE">
        <w:t>его</w:t>
      </w:r>
      <w:r>
        <w:t xml:space="preserve"> </w:t>
      </w:r>
      <w:r w:rsidRPr="002C44AE">
        <w:t>обработка</w:t>
      </w:r>
      <w:r>
        <w:t xml:space="preserve"> </w:t>
      </w:r>
      <w:r w:rsidRPr="002C44AE">
        <w:t>Системой</w:t>
      </w:r>
      <w:r>
        <w:t xml:space="preserve"> </w:t>
      </w:r>
      <w:r w:rsidRPr="002C44AE">
        <w:t>осуществляется</w:t>
      </w:r>
      <w:r>
        <w:t xml:space="preserve"> </w:t>
      </w:r>
      <w:r w:rsidRPr="002C44AE">
        <w:t>в</w:t>
      </w:r>
      <w:r>
        <w:t xml:space="preserve"> </w:t>
      </w:r>
      <w:r w:rsidRPr="002C44AE">
        <w:t>фоновом</w:t>
      </w:r>
      <w:r>
        <w:t xml:space="preserve"> </w:t>
      </w:r>
      <w:r w:rsidRPr="002C44AE">
        <w:t>режиме.</w:t>
      </w:r>
      <w:r>
        <w:t xml:space="preserve"> </w:t>
      </w:r>
      <w:r w:rsidRPr="002C44AE">
        <w:t>Результат</w:t>
      </w:r>
      <w:r>
        <w:t xml:space="preserve"> </w:t>
      </w:r>
      <w:r w:rsidRPr="002C44AE">
        <w:t>регистрации</w:t>
      </w:r>
      <w:r>
        <w:t xml:space="preserve"> </w:t>
      </w:r>
      <w:r w:rsidRPr="002C44AE">
        <w:t>СЭМД</w:t>
      </w:r>
      <w:r>
        <w:t xml:space="preserve"> </w:t>
      </w:r>
      <w:r w:rsidRPr="002C44AE">
        <w:t>выводится</w:t>
      </w:r>
      <w:r>
        <w:t xml:space="preserve"> </w:t>
      </w:r>
      <w:r w:rsidRPr="002C44AE">
        <w:t>в</w:t>
      </w:r>
      <w:r>
        <w:t xml:space="preserve"> </w:t>
      </w:r>
      <w:r w:rsidRPr="002C44AE">
        <w:t>столбцах</w:t>
      </w:r>
      <w:r>
        <w:t xml:space="preserve"> «</w:t>
      </w:r>
      <w:r w:rsidRPr="002C44AE">
        <w:t>Статус</w:t>
      </w:r>
      <w:r>
        <w:t xml:space="preserve"> </w:t>
      </w:r>
      <w:r w:rsidRPr="002C44AE">
        <w:t>документа</w:t>
      </w:r>
      <w:r>
        <w:t>»</w:t>
      </w:r>
      <w:r w:rsidRPr="002C44AE">
        <w:t>,</w:t>
      </w:r>
      <w:r>
        <w:t xml:space="preserve"> «</w:t>
      </w:r>
      <w:r w:rsidRPr="002C44AE">
        <w:t>Статус</w:t>
      </w:r>
      <w:r>
        <w:t xml:space="preserve"> </w:t>
      </w:r>
      <w:r w:rsidRPr="002C44AE">
        <w:t>передачи</w:t>
      </w:r>
      <w:r>
        <w:t xml:space="preserve"> </w:t>
      </w:r>
      <w:r w:rsidRPr="002C44AE">
        <w:t>СЭМД</w:t>
      </w:r>
      <w:r>
        <w:t xml:space="preserve">» </w:t>
      </w:r>
      <w:r w:rsidRPr="002C44AE">
        <w:t>(в</w:t>
      </w:r>
      <w:r>
        <w:t xml:space="preserve"> </w:t>
      </w:r>
      <w:r w:rsidRPr="002C44AE">
        <w:t>зависимости</w:t>
      </w:r>
      <w:r>
        <w:t xml:space="preserve"> </w:t>
      </w:r>
      <w:r w:rsidRPr="002C44AE">
        <w:t>от</w:t>
      </w:r>
      <w:r>
        <w:t xml:space="preserve"> </w:t>
      </w:r>
      <w:r w:rsidRPr="002C44AE">
        <w:t>окна/формы)</w:t>
      </w:r>
      <w:r>
        <w:t xml:space="preserve"> (</w:t>
      </w:r>
      <w:r>
        <w:fldChar w:fldCharType="begin"/>
      </w:r>
      <w:r>
        <w:instrText xml:space="preserve"> REF _Ref154661662 \h </w:instrText>
      </w:r>
      <w:r>
        <w:fldChar w:fldCharType="separate"/>
      </w:r>
      <w:r w:rsidR="00515636" w:rsidRPr="002C44AE">
        <w:t>Таблица</w:t>
      </w:r>
      <w:r w:rsidR="00515636">
        <w:t> </w:t>
      </w:r>
      <w:r w:rsidR="00515636">
        <w:rPr>
          <w:noProof/>
        </w:rPr>
        <w:t>2</w:t>
      </w:r>
      <w:r>
        <w:fldChar w:fldCharType="end"/>
      </w:r>
      <w:r>
        <w:t>)</w:t>
      </w:r>
      <w:r w:rsidRPr="002C44AE">
        <w:t>.</w:t>
      </w:r>
    </w:p>
    <w:p w:rsidR="00C3532F" w:rsidRPr="002C44AE" w:rsidRDefault="00C3532F" w:rsidP="00C3532F">
      <w:pPr>
        <w:pStyle w:val="phtabletitle"/>
      </w:pPr>
      <w:bookmarkStart w:id="51" w:name="_Ref154661662"/>
      <w:r w:rsidRPr="002C44AE">
        <w:lastRenderedPageBreak/>
        <w:t>Таблица</w:t>
      </w:r>
      <w:r>
        <w:t> </w:t>
      </w:r>
      <w:r w:rsidRPr="002C44AE">
        <w:fldChar w:fldCharType="begin"/>
      </w:r>
      <w:r w:rsidRPr="002C44AE">
        <w:instrText>SEQ Таблица \* ARABIC</w:instrText>
      </w:r>
      <w:r w:rsidRPr="002C44AE">
        <w:fldChar w:fldCharType="separate"/>
      </w:r>
      <w:r w:rsidR="00515636">
        <w:rPr>
          <w:noProof/>
        </w:rPr>
        <w:t>2</w:t>
      </w:r>
      <w:r w:rsidRPr="002C44AE">
        <w:fldChar w:fldCharType="end"/>
      </w:r>
      <w:bookmarkEnd w:id="51"/>
      <w:r>
        <w:t xml:space="preserve"> </w:t>
      </w:r>
      <w:r w:rsidRPr="005E4ACC">
        <w:t>–</w:t>
      </w:r>
      <w:r>
        <w:t xml:space="preserve"> </w:t>
      </w:r>
      <w:r w:rsidRPr="002C44AE">
        <w:t>Статусы</w:t>
      </w:r>
      <w:r>
        <w:t xml:space="preserve"> </w:t>
      </w:r>
      <w:r w:rsidRPr="002C44AE">
        <w:t>переданного</w:t>
      </w:r>
      <w:r>
        <w:t xml:space="preserve"> </w:t>
      </w:r>
      <w:r w:rsidRPr="002C44AE">
        <w:t>в</w:t>
      </w:r>
      <w:r>
        <w:t xml:space="preserve"> </w:t>
      </w:r>
      <w:r w:rsidRPr="002C44AE">
        <w:t>РЭМД</w:t>
      </w:r>
      <w:r>
        <w:t xml:space="preserve"> </w:t>
      </w:r>
      <w:r w:rsidRPr="002C44AE">
        <w:t>документа</w:t>
      </w:r>
    </w:p>
    <w:tbl>
      <w:tblPr>
        <w:tblStyle w:val="ad"/>
        <w:tblW w:w="5000" w:type="pct"/>
        <w:tblLook w:val="04A0" w:firstRow="1" w:lastRow="0" w:firstColumn="1" w:lastColumn="0" w:noHBand="0" w:noVBand="1"/>
      </w:tblPr>
      <w:tblGrid>
        <w:gridCol w:w="2879"/>
        <w:gridCol w:w="7309"/>
      </w:tblGrid>
      <w:tr w:rsidR="00C3532F" w:rsidRPr="002C44AE" w:rsidTr="00C3532F">
        <w:trPr>
          <w:tblHeader/>
        </w:trPr>
        <w:tc>
          <w:tcPr>
            <w:tcW w:w="1413" w:type="pct"/>
          </w:tcPr>
          <w:p w:rsidR="00C3532F" w:rsidRPr="002C44AE" w:rsidRDefault="00C3532F" w:rsidP="00C3532F">
            <w:pPr>
              <w:pStyle w:val="phtablecolcaption"/>
            </w:pPr>
            <w:r w:rsidRPr="002C44AE">
              <w:t>Значение</w:t>
            </w:r>
          </w:p>
        </w:tc>
        <w:tc>
          <w:tcPr>
            <w:tcW w:w="3587" w:type="pct"/>
          </w:tcPr>
          <w:p w:rsidR="00C3532F" w:rsidRPr="002C44AE" w:rsidRDefault="00C3532F" w:rsidP="00C3532F">
            <w:pPr>
              <w:pStyle w:val="phtablecolcaption"/>
            </w:pPr>
            <w:r w:rsidRPr="002C44AE">
              <w:t>Описание</w:t>
            </w:r>
          </w:p>
        </w:tc>
      </w:tr>
      <w:tr w:rsidR="00C3532F" w:rsidRPr="002C44AE" w:rsidTr="00C3532F">
        <w:tc>
          <w:tcPr>
            <w:tcW w:w="1413" w:type="pct"/>
          </w:tcPr>
          <w:p w:rsidR="00C3532F" w:rsidRPr="002C44AE" w:rsidRDefault="00C3532F" w:rsidP="00C3532F">
            <w:pPr>
              <w:pStyle w:val="phtablecellleft"/>
            </w:pPr>
            <w:r w:rsidRPr="002C44AE">
              <w:t>Отправлен</w:t>
            </w:r>
            <w:r>
              <w:t xml:space="preserve"> </w:t>
            </w:r>
            <w:r w:rsidRPr="002C44AE">
              <w:t>на</w:t>
            </w:r>
            <w:r>
              <w:t xml:space="preserve"> </w:t>
            </w:r>
            <w:r w:rsidRPr="002C44AE">
              <w:t>регистрацию</w:t>
            </w:r>
            <w:r>
              <w:t xml:space="preserve"> </w:t>
            </w:r>
            <w:r w:rsidRPr="002C44AE">
              <w:t>в</w:t>
            </w:r>
            <w:r>
              <w:t xml:space="preserve"> </w:t>
            </w:r>
            <w:r w:rsidRPr="002C44AE">
              <w:t>РЭМД</w:t>
            </w:r>
          </w:p>
        </w:tc>
        <w:tc>
          <w:tcPr>
            <w:tcW w:w="3587" w:type="pct"/>
          </w:tcPr>
          <w:p w:rsidR="00C3532F" w:rsidRPr="002C44AE" w:rsidRDefault="00C3532F" w:rsidP="00C3532F">
            <w:pPr>
              <w:pStyle w:val="phtablecellleft"/>
            </w:pPr>
            <w:r w:rsidRPr="002C44AE">
              <w:t>Запрос</w:t>
            </w:r>
            <w:r>
              <w:t xml:space="preserve"> </w:t>
            </w:r>
            <w:r w:rsidRPr="002C44AE">
              <w:t>на</w:t>
            </w:r>
            <w:r>
              <w:t xml:space="preserve"> </w:t>
            </w:r>
            <w:r w:rsidRPr="002C44AE">
              <w:t>регистрацию</w:t>
            </w:r>
            <w:r>
              <w:t xml:space="preserve"> </w:t>
            </w:r>
            <w:r w:rsidRPr="002C44AE">
              <w:t>СЭМД</w:t>
            </w:r>
            <w:r>
              <w:t xml:space="preserve"> </w:t>
            </w:r>
            <w:r w:rsidRPr="002C44AE">
              <w:t>направлен</w:t>
            </w:r>
            <w:r>
              <w:t xml:space="preserve"> </w:t>
            </w:r>
            <w:r w:rsidRPr="002C44AE">
              <w:t>в</w:t>
            </w:r>
            <w:r>
              <w:t xml:space="preserve"> </w:t>
            </w:r>
            <w:r w:rsidRPr="002C44AE">
              <w:t>РЭМД,</w:t>
            </w:r>
            <w:r>
              <w:t xml:space="preserve"> </w:t>
            </w:r>
            <w:r w:rsidRPr="002C44AE">
              <w:t>но</w:t>
            </w:r>
            <w:r>
              <w:t xml:space="preserve"> </w:t>
            </w:r>
            <w:r w:rsidRPr="002C44AE">
              <w:t>ответ</w:t>
            </w:r>
            <w:r>
              <w:t xml:space="preserve"> </w:t>
            </w:r>
            <w:r w:rsidRPr="002C44AE">
              <w:t>от</w:t>
            </w:r>
            <w:r>
              <w:t xml:space="preserve"> </w:t>
            </w:r>
            <w:r w:rsidRPr="002C44AE">
              <w:t>РЭМД</w:t>
            </w:r>
            <w:r>
              <w:t xml:space="preserve"> </w:t>
            </w:r>
            <w:r w:rsidRPr="002C44AE">
              <w:t>еще</w:t>
            </w:r>
            <w:r>
              <w:t xml:space="preserve"> </w:t>
            </w:r>
            <w:r w:rsidRPr="002C44AE">
              <w:t>не</w:t>
            </w:r>
            <w:r>
              <w:t xml:space="preserve"> </w:t>
            </w:r>
            <w:r w:rsidRPr="002C44AE">
              <w:t>получен</w:t>
            </w:r>
          </w:p>
        </w:tc>
      </w:tr>
      <w:tr w:rsidR="00C3532F" w:rsidRPr="002C44AE" w:rsidTr="00C3532F">
        <w:tc>
          <w:tcPr>
            <w:tcW w:w="1413" w:type="pct"/>
          </w:tcPr>
          <w:p w:rsidR="00C3532F" w:rsidRPr="002C44AE" w:rsidRDefault="00C3532F" w:rsidP="00C3532F">
            <w:pPr>
              <w:pStyle w:val="phtablecellleft"/>
            </w:pPr>
            <w:r w:rsidRPr="002C44AE">
              <w:t>Ошибка</w:t>
            </w:r>
            <w:r>
              <w:t xml:space="preserve"> </w:t>
            </w:r>
            <w:r w:rsidRPr="002C44AE">
              <w:t>получения</w:t>
            </w:r>
            <w:r>
              <w:t xml:space="preserve"> </w:t>
            </w:r>
            <w:r w:rsidRPr="002C44AE">
              <w:t>ответа</w:t>
            </w:r>
            <w:r>
              <w:t xml:space="preserve"> </w:t>
            </w:r>
            <w:r w:rsidRPr="002C44AE">
              <w:t>от</w:t>
            </w:r>
            <w:r>
              <w:t xml:space="preserve"> </w:t>
            </w:r>
            <w:r w:rsidRPr="002C44AE">
              <w:t>РЭМД</w:t>
            </w:r>
          </w:p>
        </w:tc>
        <w:tc>
          <w:tcPr>
            <w:tcW w:w="3587" w:type="pct"/>
          </w:tcPr>
          <w:p w:rsidR="00C3532F" w:rsidRPr="002C44AE" w:rsidRDefault="00C3532F" w:rsidP="00C3532F">
            <w:pPr>
              <w:pStyle w:val="phtablecellleft"/>
            </w:pPr>
            <w:r w:rsidRPr="002C44AE">
              <w:t>От</w:t>
            </w:r>
            <w:r>
              <w:t xml:space="preserve"> </w:t>
            </w:r>
            <w:r w:rsidRPr="002C44AE">
              <w:t>РЭМД</w:t>
            </w:r>
            <w:r>
              <w:t xml:space="preserve"> </w:t>
            </w:r>
            <w:r w:rsidRPr="002C44AE">
              <w:t>поступил</w:t>
            </w:r>
            <w:r>
              <w:t xml:space="preserve"> </w:t>
            </w:r>
            <w:r w:rsidRPr="002C44AE">
              <w:t>ответ,</w:t>
            </w:r>
            <w:r>
              <w:t xml:space="preserve"> </w:t>
            </w:r>
            <w:r w:rsidRPr="002C44AE">
              <w:t>содержащий</w:t>
            </w:r>
            <w:r>
              <w:t xml:space="preserve"> </w:t>
            </w:r>
            <w:r w:rsidRPr="002C44AE">
              <w:t>информацию</w:t>
            </w:r>
            <w:r>
              <w:t xml:space="preserve"> </w:t>
            </w:r>
            <w:r w:rsidRPr="002C44AE">
              <w:t>об</w:t>
            </w:r>
            <w:r>
              <w:t xml:space="preserve"> </w:t>
            </w:r>
            <w:r w:rsidRPr="002C44AE">
              <w:t>ошибках,</w:t>
            </w:r>
            <w:r>
              <w:t xml:space="preserve"> </w:t>
            </w:r>
            <w:r w:rsidRPr="002C44AE">
              <w:t>найденных</w:t>
            </w:r>
            <w:r>
              <w:t xml:space="preserve"> </w:t>
            </w:r>
            <w:r w:rsidRPr="002C44AE">
              <w:t>в</w:t>
            </w:r>
            <w:r>
              <w:t xml:space="preserve"> </w:t>
            </w:r>
            <w:r w:rsidRPr="002C44AE">
              <w:t>процессе</w:t>
            </w:r>
            <w:r>
              <w:t xml:space="preserve"> </w:t>
            </w:r>
            <w:r w:rsidRPr="002C44AE">
              <w:t>проверки</w:t>
            </w:r>
            <w:r>
              <w:t xml:space="preserve"> </w:t>
            </w:r>
            <w:r w:rsidRPr="002C44AE">
              <w:t>СЭМД.</w:t>
            </w:r>
          </w:p>
        </w:tc>
      </w:tr>
      <w:tr w:rsidR="00C3532F" w:rsidRPr="002C44AE" w:rsidTr="00C3532F">
        <w:tc>
          <w:tcPr>
            <w:tcW w:w="1413" w:type="pct"/>
          </w:tcPr>
          <w:p w:rsidR="00C3532F" w:rsidRPr="002C44AE" w:rsidRDefault="00C3532F" w:rsidP="00C3532F">
            <w:pPr>
              <w:pStyle w:val="phtablecellleft"/>
            </w:pPr>
            <w:r w:rsidRPr="002C44AE">
              <w:t>Зарегистрирован</w:t>
            </w:r>
            <w:r>
              <w:t xml:space="preserve"> </w:t>
            </w:r>
            <w:r w:rsidRPr="002C44AE">
              <w:t>в</w:t>
            </w:r>
            <w:r>
              <w:t xml:space="preserve"> </w:t>
            </w:r>
            <w:r w:rsidRPr="002C44AE">
              <w:t>РЭМД</w:t>
            </w:r>
          </w:p>
        </w:tc>
        <w:tc>
          <w:tcPr>
            <w:tcW w:w="3587" w:type="pct"/>
          </w:tcPr>
          <w:p w:rsidR="00C3532F" w:rsidRPr="002C44AE" w:rsidRDefault="00C3532F" w:rsidP="00C3532F">
            <w:pPr>
              <w:pStyle w:val="phtablecellleft"/>
            </w:pPr>
            <w:r w:rsidRPr="002C44AE">
              <w:t>От</w:t>
            </w:r>
            <w:r>
              <w:t xml:space="preserve"> </w:t>
            </w:r>
            <w:r w:rsidRPr="002C44AE">
              <w:t>РЭМД</w:t>
            </w:r>
            <w:r>
              <w:t xml:space="preserve"> </w:t>
            </w:r>
            <w:r w:rsidRPr="002C44AE">
              <w:t>поступил</w:t>
            </w:r>
            <w:r>
              <w:t xml:space="preserve"> </w:t>
            </w:r>
            <w:r w:rsidRPr="002C44AE">
              <w:t>ответ</w:t>
            </w:r>
            <w:r>
              <w:t xml:space="preserve"> </w:t>
            </w:r>
            <w:r w:rsidRPr="002C44AE">
              <w:t>об</w:t>
            </w:r>
            <w:r>
              <w:t xml:space="preserve"> </w:t>
            </w:r>
            <w:r w:rsidRPr="002C44AE">
              <w:t>успешной</w:t>
            </w:r>
            <w:r>
              <w:t xml:space="preserve"> </w:t>
            </w:r>
            <w:r w:rsidRPr="002C44AE">
              <w:t>регистрации</w:t>
            </w:r>
            <w:r>
              <w:t xml:space="preserve"> </w:t>
            </w:r>
            <w:r w:rsidRPr="002C44AE">
              <w:t>СЭМД.</w:t>
            </w:r>
          </w:p>
        </w:tc>
      </w:tr>
    </w:tbl>
    <w:p w:rsidR="00C3532F" w:rsidRDefault="00C3532F" w:rsidP="00C3532F">
      <w:pPr>
        <w:pStyle w:val="phnormal"/>
      </w:pPr>
    </w:p>
    <w:p w:rsidR="00C3532F" w:rsidRPr="00274B8A" w:rsidRDefault="00C3532F" w:rsidP="00274B8A">
      <w:pPr>
        <w:pStyle w:val="phnormal"/>
      </w:pPr>
      <w:r w:rsidRPr="002C44AE">
        <w:t>До</w:t>
      </w:r>
      <w:r>
        <w:t xml:space="preserve"> </w:t>
      </w:r>
      <w:r w:rsidRPr="002C44AE">
        <w:t>момента,</w:t>
      </w:r>
      <w:r>
        <w:t xml:space="preserve"> </w:t>
      </w:r>
      <w:r w:rsidRPr="002C44AE">
        <w:t>пока</w:t>
      </w:r>
      <w:r>
        <w:t xml:space="preserve"> </w:t>
      </w:r>
      <w:r w:rsidRPr="00274B8A">
        <w:t>РЭМД не вернул ответ об успешной регистрации, документ находится в статусе «Отправлен на регистрацию в РЭМД».</w:t>
      </w:r>
    </w:p>
    <w:p w:rsidR="00C3532F" w:rsidRPr="00274B8A" w:rsidRDefault="00C3532F" w:rsidP="00274B8A">
      <w:pPr>
        <w:pStyle w:val="phnormal"/>
      </w:pPr>
      <w:r w:rsidRPr="00274B8A">
        <w:t>Если при регистрации документа в РЭМД не произошло ошибок, то РЭМД возвращает ответ с информацией о регистрации документа, а документу в Системе присваивается статус «Зарегистрирован в РЭМД» с указанием номера, присвоенного документу при регистрации в РЭМД.</w:t>
      </w:r>
    </w:p>
    <w:p w:rsidR="00C3532F" w:rsidRDefault="00C3532F" w:rsidP="00274B8A">
      <w:pPr>
        <w:pStyle w:val="phnormal"/>
      </w:pPr>
      <w:r w:rsidRPr="00274B8A">
        <w:t>Если при регистрации документа в РЭМД произошли ошибки, то РЭМД возвращает ответ с информацией о выявленной ошибке, а документу в Системе присваивается статус «Ошибка получения ответа от РЭМД» с указанием текста ошибки. После исправления ошибок возможна</w:t>
      </w:r>
      <w:r>
        <w:t xml:space="preserve"> </w:t>
      </w:r>
      <w:r w:rsidRPr="002C44AE">
        <w:t>повторная</w:t>
      </w:r>
      <w:r>
        <w:t xml:space="preserve"> </w:t>
      </w:r>
      <w:r w:rsidRPr="002C44AE">
        <w:t>отправка</w:t>
      </w:r>
      <w:r>
        <w:t xml:space="preserve"> </w:t>
      </w:r>
      <w:r w:rsidRPr="002C44AE">
        <w:t>документа</w:t>
      </w:r>
      <w:r>
        <w:t xml:space="preserve"> </w:t>
      </w:r>
      <w:r w:rsidRPr="002C44AE">
        <w:t>на</w:t>
      </w:r>
      <w:r>
        <w:t xml:space="preserve"> регистрацию.</w:t>
      </w:r>
    </w:p>
    <w:p w:rsidR="00C3532F" w:rsidRPr="002C44AE" w:rsidRDefault="00C3532F" w:rsidP="00C3532F">
      <w:pPr>
        <w:pStyle w:val="phnormal"/>
      </w:pPr>
      <w:r w:rsidRPr="005E4ACC">
        <w:rPr>
          <w:b/>
        </w:rPr>
        <w:t>Примечание</w:t>
      </w:r>
      <w:r w:rsidRPr="005E4ACC">
        <w:t xml:space="preserve"> – РЭМД возвращает ошибки согласно справочнику НСИ 1.2.643.5.1.13.13.99.2.305 </w:t>
      </w:r>
      <w:r>
        <w:t>«</w:t>
      </w:r>
      <w:r w:rsidRPr="005E4ACC">
        <w:t>РЭМД. Классификатор кодов сообщений»</w:t>
      </w:r>
      <w:bookmarkEnd w:id="2"/>
      <w:bookmarkEnd w:id="3"/>
      <w:bookmarkEnd w:id="4"/>
    </w:p>
    <w:sectPr w:rsidR="00C3532F" w:rsidRPr="002C44AE" w:rsidSect="00323C75">
      <w:footerReference w:type="default" r:id="rId31"/>
      <w:footerReference w:type="first" r:id="rId32"/>
      <w:pgSz w:w="11899" w:h="16838"/>
      <w:pgMar w:top="1134" w:right="567" w:bottom="1134" w:left="1134" w:header="567" w:footer="70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E12D5" w:rsidRDefault="002E12D5">
      <w:pPr>
        <w:spacing w:line="240" w:lineRule="auto"/>
      </w:pPr>
      <w:r>
        <w:separator/>
      </w:r>
    </w:p>
  </w:endnote>
  <w:endnote w:type="continuationSeparator" w:id="0">
    <w:p w:rsidR="002E12D5" w:rsidRDefault="002E12D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Полужирный">
    <w:altName w:val="Times New Roman"/>
    <w:panose1 w:val="02020803070505020304"/>
    <w:charset w:val="00"/>
    <w:family w:val="roman"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PT Astra Serif">
    <w:altName w:val="Times New Roman"/>
    <w:charset w:val="CC"/>
    <w:family w:val="roman"/>
    <w:pitch w:val="variable"/>
    <w:sig w:usb0="A00002EF" w:usb1="5000204B" w:usb2="00000020" w:usb3="00000000" w:csb0="000000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55603" w:rsidRDefault="00D55603" w:rsidP="00707956">
    <w:pPr>
      <w:pStyle w:val="aa"/>
      <w:jc w:val="center"/>
      <w:rPr>
        <w:rFonts w:asciiTheme="minorHAnsi" w:hAnsiTheme="minorHAnsi"/>
      </w:rPr>
    </w:pPr>
    <w:r w:rsidRPr="00910A82">
      <w:fldChar w:fldCharType="begin"/>
    </w:r>
    <w:r w:rsidRPr="00910A82">
      <w:instrText xml:space="preserve"> PAGE  \* MERGEFORMAT </w:instrText>
    </w:r>
    <w:r w:rsidRPr="00910A82">
      <w:fldChar w:fldCharType="separate"/>
    </w:r>
    <w:r w:rsidR="00F45855">
      <w:rPr>
        <w:noProof/>
      </w:rPr>
      <w:t>2</w:t>
    </w:r>
    <w:r w:rsidRPr="00910A82"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55603" w:rsidRDefault="00950071" w:rsidP="00323C75">
    <w:pPr>
      <w:pStyle w:val="phtitlepagedocpart"/>
    </w:pPr>
    <w:r>
      <w:t>2024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E12D5" w:rsidRDefault="002E12D5">
      <w:pPr>
        <w:spacing w:line="240" w:lineRule="auto"/>
      </w:pPr>
      <w:r>
        <w:separator/>
      </w:r>
    </w:p>
  </w:footnote>
  <w:footnote w:type="continuationSeparator" w:id="0">
    <w:p w:rsidR="002E12D5" w:rsidRDefault="002E12D5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5B2627D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E57E90B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5A503C2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C8D0800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E4DE9DA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E320D03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42B2062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50A15C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350ED0C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9EA091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6DD72C0"/>
    <w:multiLevelType w:val="hybridMultilevel"/>
    <w:tmpl w:val="12CECA20"/>
    <w:lvl w:ilvl="0" w:tplc="F1804BF2">
      <w:start w:val="1"/>
      <w:numFmt w:val="bullet"/>
      <w:pStyle w:val="phlistitemized4"/>
      <w:lvlText w:val=""/>
      <w:lvlJc w:val="left"/>
      <w:pPr>
        <w:ind w:left="264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36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08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80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52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24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96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68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402" w:hanging="360"/>
      </w:pPr>
      <w:rPr>
        <w:rFonts w:ascii="Wingdings" w:hAnsi="Wingdings" w:hint="default"/>
      </w:rPr>
    </w:lvl>
  </w:abstractNum>
  <w:abstractNum w:abstractNumId="11" w15:restartNumberingAfterBreak="0">
    <w:nsid w:val="0AF931BD"/>
    <w:multiLevelType w:val="hybridMultilevel"/>
    <w:tmpl w:val="AE42CB06"/>
    <w:lvl w:ilvl="0" w:tplc="68B4365E">
      <w:start w:val="1"/>
      <w:numFmt w:val="bullet"/>
      <w:pStyle w:val="phnormalexampleitemized1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 w15:restartNumberingAfterBreak="0">
    <w:nsid w:val="0DAF3711"/>
    <w:multiLevelType w:val="multilevel"/>
    <w:tmpl w:val="61BE3C5E"/>
    <w:lvl w:ilvl="0">
      <w:start w:val="1"/>
      <w:numFmt w:val="decimal"/>
      <w:lvlText w:val="%1"/>
      <w:lvlJc w:val="left"/>
      <w:pPr>
        <w:tabs>
          <w:tab w:val="num" w:pos="1418"/>
        </w:tabs>
        <w:ind w:left="851" w:firstLine="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571"/>
        </w:tabs>
        <w:ind w:left="851" w:firstLine="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843"/>
        </w:tabs>
        <w:ind w:left="851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985"/>
        </w:tabs>
        <w:ind w:left="851" w:firstLine="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985"/>
        </w:tabs>
        <w:ind w:left="851" w:firstLine="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268"/>
        </w:tabs>
        <w:ind w:left="851" w:firstLine="0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3" w15:restartNumberingAfterBreak="0">
    <w:nsid w:val="1140710D"/>
    <w:multiLevelType w:val="hybridMultilevel"/>
    <w:tmpl w:val="B89604AA"/>
    <w:lvl w:ilvl="0" w:tplc="1260536E">
      <w:start w:val="1"/>
      <w:numFmt w:val="decimal"/>
      <w:pStyle w:val="phnormalnoteordered1"/>
      <w:lvlText w:val="%1)"/>
      <w:lvlJc w:val="left"/>
      <w:pPr>
        <w:ind w:left="2779" w:hanging="360"/>
      </w:pPr>
    </w:lvl>
    <w:lvl w:ilvl="1" w:tplc="04190019" w:tentative="1">
      <w:start w:val="1"/>
      <w:numFmt w:val="lowerLetter"/>
      <w:lvlText w:val="%2."/>
      <w:lvlJc w:val="left"/>
      <w:pPr>
        <w:ind w:left="3499" w:hanging="360"/>
      </w:pPr>
    </w:lvl>
    <w:lvl w:ilvl="2" w:tplc="0419001B" w:tentative="1">
      <w:start w:val="1"/>
      <w:numFmt w:val="lowerRoman"/>
      <w:lvlText w:val="%3."/>
      <w:lvlJc w:val="right"/>
      <w:pPr>
        <w:ind w:left="4219" w:hanging="180"/>
      </w:pPr>
    </w:lvl>
    <w:lvl w:ilvl="3" w:tplc="0419000F" w:tentative="1">
      <w:start w:val="1"/>
      <w:numFmt w:val="decimal"/>
      <w:lvlText w:val="%4."/>
      <w:lvlJc w:val="left"/>
      <w:pPr>
        <w:ind w:left="4939" w:hanging="360"/>
      </w:pPr>
    </w:lvl>
    <w:lvl w:ilvl="4" w:tplc="04190019" w:tentative="1">
      <w:start w:val="1"/>
      <w:numFmt w:val="lowerLetter"/>
      <w:lvlText w:val="%5."/>
      <w:lvlJc w:val="left"/>
      <w:pPr>
        <w:ind w:left="5659" w:hanging="360"/>
      </w:pPr>
    </w:lvl>
    <w:lvl w:ilvl="5" w:tplc="0419001B" w:tentative="1">
      <w:start w:val="1"/>
      <w:numFmt w:val="lowerRoman"/>
      <w:lvlText w:val="%6."/>
      <w:lvlJc w:val="right"/>
      <w:pPr>
        <w:ind w:left="6379" w:hanging="180"/>
      </w:pPr>
    </w:lvl>
    <w:lvl w:ilvl="6" w:tplc="0419000F" w:tentative="1">
      <w:start w:val="1"/>
      <w:numFmt w:val="decimal"/>
      <w:lvlText w:val="%7."/>
      <w:lvlJc w:val="left"/>
      <w:pPr>
        <w:ind w:left="7099" w:hanging="360"/>
      </w:pPr>
    </w:lvl>
    <w:lvl w:ilvl="7" w:tplc="04190019" w:tentative="1">
      <w:start w:val="1"/>
      <w:numFmt w:val="lowerLetter"/>
      <w:lvlText w:val="%8."/>
      <w:lvlJc w:val="left"/>
      <w:pPr>
        <w:ind w:left="7819" w:hanging="360"/>
      </w:pPr>
    </w:lvl>
    <w:lvl w:ilvl="8" w:tplc="0419001B" w:tentative="1">
      <w:start w:val="1"/>
      <w:numFmt w:val="lowerRoman"/>
      <w:lvlText w:val="%9."/>
      <w:lvlJc w:val="right"/>
      <w:pPr>
        <w:ind w:left="8539" w:hanging="180"/>
      </w:pPr>
    </w:lvl>
  </w:abstractNum>
  <w:abstractNum w:abstractNumId="14" w15:restartNumberingAfterBreak="0">
    <w:nsid w:val="11495CF7"/>
    <w:multiLevelType w:val="multilevel"/>
    <w:tmpl w:val="D1DEAAF8"/>
    <w:lvl w:ilvl="0">
      <w:start w:val="1"/>
      <w:numFmt w:val="bullet"/>
      <w:pStyle w:val="ScrollListBullet2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pStyle w:val="ScrollListBullet3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15" w15:restartNumberingAfterBreak="0">
    <w:nsid w:val="13BA77A7"/>
    <w:multiLevelType w:val="multilevel"/>
    <w:tmpl w:val="4258A418"/>
    <w:lvl w:ilvl="0">
      <w:start w:val="1"/>
      <w:numFmt w:val="decimal"/>
      <w:pStyle w:val="ScrollListNumber2"/>
      <w:lvlText w:val="%1)"/>
      <w:lvlJc w:val="left"/>
      <w:pPr>
        <w:tabs>
          <w:tab w:val="num" w:pos="1780"/>
        </w:tabs>
        <w:ind w:left="1780" w:hanging="465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6" w15:restartNumberingAfterBreak="0">
    <w:nsid w:val="19952A7E"/>
    <w:multiLevelType w:val="multilevel"/>
    <w:tmpl w:val="82406CF2"/>
    <w:lvl w:ilvl="0">
      <w:start w:val="1"/>
      <w:numFmt w:val="russianLower"/>
      <w:pStyle w:val="phlistordereda"/>
      <w:lvlText w:val="%1)"/>
      <w:lvlJc w:val="left"/>
      <w:pPr>
        <w:tabs>
          <w:tab w:val="num" w:pos="1208"/>
        </w:tabs>
        <w:ind w:left="1208" w:hanging="357"/>
      </w:pPr>
      <w:rPr>
        <w:rFonts w:hint="default"/>
      </w:rPr>
    </w:lvl>
    <w:lvl w:ilvl="1">
      <w:start w:val="1"/>
      <w:numFmt w:val="decimal"/>
      <w:pStyle w:val="phlistordered1"/>
      <w:lvlText w:val="%2)"/>
      <w:lvlJc w:val="left"/>
      <w:pPr>
        <w:tabs>
          <w:tab w:val="num" w:pos="1565"/>
        </w:tabs>
        <w:ind w:left="1565" w:hanging="357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3197"/>
        </w:tabs>
        <w:ind w:left="3197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917"/>
        </w:tabs>
        <w:ind w:left="3917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637"/>
        </w:tabs>
        <w:ind w:left="4637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357"/>
        </w:tabs>
        <w:ind w:left="5357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6077"/>
        </w:tabs>
        <w:ind w:left="6077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797"/>
        </w:tabs>
        <w:ind w:left="6797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517"/>
        </w:tabs>
        <w:ind w:left="7517" w:hanging="180"/>
      </w:pPr>
      <w:rPr>
        <w:rFonts w:hint="default"/>
      </w:rPr>
    </w:lvl>
  </w:abstractNum>
  <w:abstractNum w:abstractNumId="17" w15:restartNumberingAfterBreak="0">
    <w:nsid w:val="1DB862E0"/>
    <w:multiLevelType w:val="hybridMultilevel"/>
    <w:tmpl w:val="5DAE4584"/>
    <w:lvl w:ilvl="0" w:tplc="5922E858">
      <w:start w:val="1"/>
      <w:numFmt w:val="decimal"/>
      <w:pStyle w:val="1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D2504B3"/>
    <w:multiLevelType w:val="multilevel"/>
    <w:tmpl w:val="3440C532"/>
    <w:lvl w:ilvl="0">
      <w:start w:val="1"/>
      <w:numFmt w:val="bullet"/>
      <w:pStyle w:val="phtableitemizedlist1"/>
      <w:lvlText w:val=""/>
      <w:lvlJc w:val="left"/>
      <w:pPr>
        <w:ind w:left="346" w:hanging="340"/>
      </w:pPr>
      <w:rPr>
        <w:rFonts w:ascii="Symbol" w:hAnsi="Symbol" w:hint="default"/>
      </w:rPr>
    </w:lvl>
    <w:lvl w:ilvl="1">
      <w:start w:val="1"/>
      <w:numFmt w:val="bullet"/>
      <w:lvlText w:val=""/>
      <w:lvlJc w:val="left"/>
      <w:pPr>
        <w:tabs>
          <w:tab w:val="num" w:pos="697"/>
        </w:tabs>
        <w:ind w:left="697" w:hanging="345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EC42DA7"/>
    <w:multiLevelType w:val="multilevel"/>
    <w:tmpl w:val="5A8E652C"/>
    <w:lvl w:ilvl="0">
      <w:start w:val="1"/>
      <w:numFmt w:val="decimal"/>
      <w:pStyle w:val="phtableorderedlist1"/>
      <w:lvlText w:val="%1)"/>
      <w:lvlJc w:val="left"/>
      <w:pPr>
        <w:ind w:left="346" w:hanging="34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0" w15:restartNumberingAfterBreak="0">
    <w:nsid w:val="40A23825"/>
    <w:multiLevelType w:val="hybridMultilevel"/>
    <w:tmpl w:val="4308DA74"/>
    <w:lvl w:ilvl="0" w:tplc="685AA528">
      <w:start w:val="1"/>
      <w:numFmt w:val="bullet"/>
      <w:pStyle w:val="phnormalnoteitemized2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1" w15:restartNumberingAfterBreak="0">
    <w:nsid w:val="45772172"/>
    <w:multiLevelType w:val="hybridMultilevel"/>
    <w:tmpl w:val="4B8EEF08"/>
    <w:lvl w:ilvl="0" w:tplc="BE34701A">
      <w:start w:val="1"/>
      <w:numFmt w:val="decimal"/>
      <w:pStyle w:val="phtableorderlist1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BFB32A9"/>
    <w:multiLevelType w:val="multilevel"/>
    <w:tmpl w:val="DF8697A0"/>
    <w:styleLink w:val="phadditiontitle"/>
    <w:lvl w:ilvl="0">
      <w:start w:val="1"/>
      <w:numFmt w:val="russianUpper"/>
      <w:pStyle w:val="phadditiontitle1"/>
      <w:lvlText w:val="Приложение 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phadditiontitle2"/>
      <w:lvlText w:val="%1.%2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2">
      <w:start w:val="1"/>
      <w:numFmt w:val="decimal"/>
      <w:pStyle w:val="phadditiontitle3"/>
      <w:lvlText w:val="%1.%2.%3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738"/>
        </w:tabs>
        <w:ind w:left="3738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882"/>
        </w:tabs>
        <w:ind w:left="3882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026"/>
        </w:tabs>
        <w:ind w:left="4026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170"/>
        </w:tabs>
        <w:ind w:left="4170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14"/>
        </w:tabs>
        <w:ind w:left="431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458"/>
        </w:tabs>
        <w:ind w:left="4458" w:hanging="1584"/>
      </w:pPr>
      <w:rPr>
        <w:rFonts w:hint="default"/>
      </w:rPr>
    </w:lvl>
  </w:abstractNum>
  <w:abstractNum w:abstractNumId="23" w15:restartNumberingAfterBreak="0">
    <w:nsid w:val="4C03661C"/>
    <w:multiLevelType w:val="hybridMultilevel"/>
    <w:tmpl w:val="39DC2A1A"/>
    <w:lvl w:ilvl="0" w:tplc="C866A586">
      <w:start w:val="1"/>
      <w:numFmt w:val="bullet"/>
      <w:pStyle w:val="phnormalexampleitemized2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4" w15:restartNumberingAfterBreak="0">
    <w:nsid w:val="52A83BC4"/>
    <w:multiLevelType w:val="multilevel"/>
    <w:tmpl w:val="DF8697A0"/>
    <w:numStyleLink w:val="phadditiontitle"/>
  </w:abstractNum>
  <w:abstractNum w:abstractNumId="25" w15:restartNumberingAfterBreak="0">
    <w:nsid w:val="54C845EB"/>
    <w:multiLevelType w:val="multilevel"/>
    <w:tmpl w:val="FB3E337E"/>
    <w:lvl w:ilvl="0">
      <w:start w:val="1"/>
      <w:numFmt w:val="russianLower"/>
      <w:pStyle w:val="phtableorderlist"/>
      <w:lvlText w:val="%1)"/>
      <w:lvlJc w:val="left"/>
      <w:pPr>
        <w:ind w:left="346" w:hanging="340"/>
      </w:pPr>
      <w:rPr>
        <w:rFonts w:hint="default"/>
        <w:color w:val="auto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6" w15:restartNumberingAfterBreak="0">
    <w:nsid w:val="5A6818A1"/>
    <w:multiLevelType w:val="multilevel"/>
    <w:tmpl w:val="7E76F97A"/>
    <w:styleLink w:val="11111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7" w15:restartNumberingAfterBreak="0">
    <w:nsid w:val="63AE66BC"/>
    <w:multiLevelType w:val="hybridMultilevel"/>
    <w:tmpl w:val="D6FAD5C0"/>
    <w:lvl w:ilvl="0" w:tplc="D25A3CDE">
      <w:start w:val="1"/>
      <w:numFmt w:val="decimal"/>
      <w:pStyle w:val="phlistordered1up"/>
      <w:lvlText w:val="%1)"/>
      <w:lvlJc w:val="left"/>
      <w:pPr>
        <w:ind w:left="121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2" w:hanging="360"/>
      </w:pPr>
    </w:lvl>
    <w:lvl w:ilvl="2" w:tplc="0419001B" w:tentative="1">
      <w:start w:val="1"/>
      <w:numFmt w:val="lowerRoman"/>
      <w:lvlText w:val="%3."/>
      <w:lvlJc w:val="right"/>
      <w:pPr>
        <w:ind w:left="2652" w:hanging="180"/>
      </w:pPr>
    </w:lvl>
    <w:lvl w:ilvl="3" w:tplc="0419000F" w:tentative="1">
      <w:start w:val="1"/>
      <w:numFmt w:val="decimal"/>
      <w:lvlText w:val="%4."/>
      <w:lvlJc w:val="left"/>
      <w:pPr>
        <w:ind w:left="3372" w:hanging="360"/>
      </w:pPr>
    </w:lvl>
    <w:lvl w:ilvl="4" w:tplc="04190019" w:tentative="1">
      <w:start w:val="1"/>
      <w:numFmt w:val="lowerLetter"/>
      <w:lvlText w:val="%5."/>
      <w:lvlJc w:val="left"/>
      <w:pPr>
        <w:ind w:left="4092" w:hanging="360"/>
      </w:pPr>
    </w:lvl>
    <w:lvl w:ilvl="5" w:tplc="0419001B" w:tentative="1">
      <w:start w:val="1"/>
      <w:numFmt w:val="lowerRoman"/>
      <w:lvlText w:val="%6."/>
      <w:lvlJc w:val="right"/>
      <w:pPr>
        <w:ind w:left="4812" w:hanging="180"/>
      </w:pPr>
    </w:lvl>
    <w:lvl w:ilvl="6" w:tplc="0419000F" w:tentative="1">
      <w:start w:val="1"/>
      <w:numFmt w:val="decimal"/>
      <w:lvlText w:val="%7."/>
      <w:lvlJc w:val="left"/>
      <w:pPr>
        <w:ind w:left="5532" w:hanging="360"/>
      </w:pPr>
    </w:lvl>
    <w:lvl w:ilvl="7" w:tplc="04190019" w:tentative="1">
      <w:start w:val="1"/>
      <w:numFmt w:val="lowerLetter"/>
      <w:lvlText w:val="%8."/>
      <w:lvlJc w:val="left"/>
      <w:pPr>
        <w:ind w:left="6252" w:hanging="360"/>
      </w:pPr>
    </w:lvl>
    <w:lvl w:ilvl="8" w:tplc="0419001B" w:tentative="1">
      <w:start w:val="1"/>
      <w:numFmt w:val="lowerRoman"/>
      <w:lvlText w:val="%9."/>
      <w:lvlJc w:val="right"/>
      <w:pPr>
        <w:ind w:left="6972" w:hanging="180"/>
      </w:pPr>
    </w:lvl>
  </w:abstractNum>
  <w:abstractNum w:abstractNumId="28" w15:restartNumberingAfterBreak="0">
    <w:nsid w:val="63EC2B42"/>
    <w:multiLevelType w:val="hybridMultilevel"/>
    <w:tmpl w:val="E8303FC0"/>
    <w:lvl w:ilvl="0" w:tplc="F33AAB68">
      <w:start w:val="1"/>
      <w:numFmt w:val="decimal"/>
      <w:pStyle w:val="phbibliography"/>
      <w:lvlText w:val="[%1]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69441D89"/>
    <w:multiLevelType w:val="hybridMultilevel"/>
    <w:tmpl w:val="8FEA9CCE"/>
    <w:lvl w:ilvl="0" w:tplc="BA640980">
      <w:start w:val="1"/>
      <w:numFmt w:val="bullet"/>
      <w:pStyle w:val="phlistitemized3"/>
      <w:lvlText w:val=""/>
      <w:lvlJc w:val="left"/>
      <w:pPr>
        <w:ind w:left="22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00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7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4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6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3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045" w:hanging="360"/>
      </w:pPr>
      <w:rPr>
        <w:rFonts w:ascii="Wingdings" w:hAnsi="Wingdings" w:hint="default"/>
      </w:rPr>
    </w:lvl>
  </w:abstractNum>
  <w:abstractNum w:abstractNumId="30" w15:restartNumberingAfterBreak="0">
    <w:nsid w:val="70A943DF"/>
    <w:multiLevelType w:val="hybridMultilevel"/>
    <w:tmpl w:val="E97E292C"/>
    <w:lvl w:ilvl="0" w:tplc="67B86262">
      <w:start w:val="1"/>
      <w:numFmt w:val="bullet"/>
      <w:pStyle w:val="phnormalnoteitemized1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1" w15:restartNumberingAfterBreak="0">
    <w:nsid w:val="73012FC2"/>
    <w:multiLevelType w:val="multilevel"/>
    <w:tmpl w:val="869A37C2"/>
    <w:lvl w:ilvl="0">
      <w:start w:val="1"/>
      <w:numFmt w:val="decimal"/>
      <w:pStyle w:val="10"/>
      <w:lvlText w:val="%1"/>
      <w:lvlJc w:val="left"/>
      <w:pPr>
        <w:tabs>
          <w:tab w:val="num" w:pos="1418"/>
        </w:tabs>
        <w:ind w:left="851" w:firstLine="0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1571"/>
        </w:tabs>
        <w:ind w:left="851" w:firstLine="0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1843"/>
        </w:tabs>
        <w:ind w:left="851" w:firstLine="0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1985"/>
        </w:tabs>
        <w:ind w:left="851" w:firstLine="0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701"/>
        </w:tabs>
        <w:ind w:left="851" w:firstLine="0"/>
      </w:pPr>
      <w:rPr>
        <w:rFonts w:ascii="Arial" w:hAnsi="Arial" w:hint="default"/>
        <w:b/>
        <w:i w:val="0"/>
        <w:caps w:val="0"/>
        <w:strike w:val="0"/>
        <w:dstrike w:val="0"/>
        <w:vanish w:val="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decimal"/>
      <w:lvlRestart w:val="3"/>
      <w:pStyle w:val="6"/>
      <w:lvlText w:val="%1.%2.%3.%4.%5.%6"/>
      <w:lvlJc w:val="left"/>
      <w:pPr>
        <w:tabs>
          <w:tab w:val="num" w:pos="2410"/>
        </w:tabs>
        <w:ind w:left="851" w:firstLine="0"/>
      </w:pPr>
      <w:rPr>
        <w:rFonts w:ascii="Arial" w:hAnsi="Arial" w:hint="default"/>
        <w:b/>
        <w:i w:val="0"/>
        <w:caps w:val="0"/>
        <w:strike w:val="0"/>
        <w:dstrike w:val="0"/>
        <w:vanish w:val="0"/>
        <w:color w:val="00000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1.%2.%3.%4.%5.%6.%7"/>
      <w:lvlJc w:val="left"/>
      <w:pPr>
        <w:tabs>
          <w:tab w:val="num" w:pos="1001"/>
        </w:tabs>
        <w:ind w:left="1001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145"/>
        </w:tabs>
        <w:ind w:left="114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89"/>
        </w:tabs>
        <w:ind w:left="1289" w:hanging="1584"/>
      </w:pPr>
      <w:rPr>
        <w:rFonts w:hint="default"/>
      </w:rPr>
    </w:lvl>
  </w:abstractNum>
  <w:abstractNum w:abstractNumId="32" w15:restartNumberingAfterBreak="0">
    <w:nsid w:val="75161AFA"/>
    <w:multiLevelType w:val="multilevel"/>
    <w:tmpl w:val="646025EE"/>
    <w:lvl w:ilvl="0">
      <w:start w:val="1"/>
      <w:numFmt w:val="bullet"/>
      <w:pStyle w:val="phlistitemized1"/>
      <w:lvlText w:val=""/>
      <w:lvlJc w:val="left"/>
      <w:pPr>
        <w:tabs>
          <w:tab w:val="num" w:pos="1208"/>
        </w:tabs>
        <w:ind w:left="1208" w:hanging="357"/>
      </w:pPr>
      <w:rPr>
        <w:rFonts w:ascii="Symbol" w:hAnsi="Symbol" w:hint="default"/>
        <w:color w:val="auto"/>
      </w:rPr>
    </w:lvl>
    <w:lvl w:ilvl="1">
      <w:start w:val="1"/>
      <w:numFmt w:val="bullet"/>
      <w:pStyle w:val="phlistitemized2"/>
      <w:lvlText w:val=""/>
      <w:lvlJc w:val="left"/>
      <w:pPr>
        <w:tabs>
          <w:tab w:val="num" w:pos="1565"/>
        </w:tabs>
        <w:ind w:left="1565" w:hanging="357"/>
      </w:pPr>
      <w:rPr>
        <w:rFonts w:ascii="Symbol" w:hAnsi="Symbol" w:hint="default"/>
        <w:color w:val="auto"/>
      </w:rPr>
    </w:lvl>
    <w:lvl w:ilvl="2">
      <w:start w:val="1"/>
      <w:numFmt w:val="bullet"/>
      <w:lvlText w:val=""/>
      <w:lvlJc w:val="left"/>
      <w:pPr>
        <w:tabs>
          <w:tab w:val="num" w:pos="1922"/>
        </w:tabs>
        <w:ind w:left="1922" w:hanging="357"/>
      </w:pPr>
      <w:rPr>
        <w:rFonts w:ascii="Symbol" w:hAnsi="Symbol" w:hint="default"/>
        <w:color w:val="auto"/>
      </w:rPr>
    </w:lvl>
    <w:lvl w:ilvl="3">
      <w:start w:val="1"/>
      <w:numFmt w:val="bullet"/>
      <w:lvlText w:val=""/>
      <w:lvlJc w:val="left"/>
      <w:pPr>
        <w:tabs>
          <w:tab w:val="num" w:pos="2279"/>
        </w:tabs>
        <w:ind w:left="2279" w:hanging="357"/>
      </w:pPr>
      <w:rPr>
        <w:rFonts w:ascii="Symbol" w:hAnsi="Symbol" w:hint="default"/>
        <w:color w:val="auto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3" w15:restartNumberingAfterBreak="0">
    <w:nsid w:val="7579686D"/>
    <w:multiLevelType w:val="multilevel"/>
    <w:tmpl w:val="B76407DA"/>
    <w:lvl w:ilvl="0">
      <w:start w:val="1"/>
      <w:numFmt w:val="bullet"/>
      <w:lvlText w:val="–"/>
      <w:lvlJc w:val="left"/>
      <w:pPr>
        <w:tabs>
          <w:tab w:val="num" w:pos="1755"/>
        </w:tabs>
        <w:ind w:left="1755" w:hanging="360"/>
      </w:pPr>
      <w:rPr>
        <w:rFonts w:ascii="Arial" w:hAnsi="Arial" w:hint="default"/>
      </w:rPr>
    </w:lvl>
    <w:lvl w:ilvl="1">
      <w:start w:val="1"/>
      <w:numFmt w:val="bullet"/>
      <w:lvlText w:val="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2">
      <w:start w:val="1"/>
      <w:numFmt w:val="bullet"/>
      <w:pStyle w:val="ScrollListBullet4"/>
      <w:lvlText w:val=""/>
      <w:lvlJc w:val="left"/>
      <w:pPr>
        <w:tabs>
          <w:tab w:val="num" w:pos="2710"/>
        </w:tabs>
        <w:ind w:left="2710" w:hanging="465"/>
      </w:pPr>
      <w:rPr>
        <w:rFonts w:ascii="Symbol" w:hAnsi="Symbol"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34" w15:restartNumberingAfterBreak="0">
    <w:nsid w:val="7579686E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5" w15:restartNumberingAfterBreak="0">
    <w:nsid w:val="7579686F"/>
    <w:multiLevelType w:val="multilevel"/>
    <w:tmpl w:val="AFDAB3D0"/>
    <w:lvl w:ilvl="0">
      <w:start w:val="1"/>
      <w:numFmt w:val="bullet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36" w15:restartNumberingAfterBreak="0">
    <w:nsid w:val="75796872"/>
    <w:multiLevelType w:val="multilevel"/>
    <w:tmpl w:val="AFDAB3D0"/>
    <w:lvl w:ilvl="0">
      <w:start w:val="1"/>
      <w:numFmt w:val="bullet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37" w15:restartNumberingAfterBreak="0">
    <w:nsid w:val="7A056E80"/>
    <w:multiLevelType w:val="hybridMultilevel"/>
    <w:tmpl w:val="D30C2A16"/>
    <w:lvl w:ilvl="0" w:tplc="E8D61F60">
      <w:start w:val="1"/>
      <w:numFmt w:val="decimal"/>
      <w:pStyle w:val="phnormalexampleordered1"/>
      <w:lvlText w:val="%1)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num w:numId="1">
    <w:abstractNumId w:val="26"/>
  </w:num>
  <w:num w:numId="2">
    <w:abstractNumId w:val="28"/>
  </w:num>
  <w:num w:numId="3">
    <w:abstractNumId w:val="32"/>
  </w:num>
  <w:num w:numId="4">
    <w:abstractNumId w:val="14"/>
  </w:num>
  <w:num w:numId="5">
    <w:abstractNumId w:val="15"/>
  </w:num>
  <w:num w:numId="6">
    <w:abstractNumId w:val="16"/>
  </w:num>
  <w:num w:numId="7">
    <w:abstractNumId w:val="33"/>
  </w:num>
  <w:num w:numId="8">
    <w:abstractNumId w:val="18"/>
  </w:num>
  <w:num w:numId="9">
    <w:abstractNumId w:val="25"/>
  </w:num>
  <w:num w:numId="10">
    <w:abstractNumId w:val="21"/>
  </w:num>
  <w:num w:numId="11">
    <w:abstractNumId w:val="12"/>
  </w:num>
  <w:num w:numId="12">
    <w:abstractNumId w:val="22"/>
  </w:num>
  <w:num w:numId="13">
    <w:abstractNumId w:val="31"/>
  </w:num>
  <w:num w:numId="14">
    <w:abstractNumId w:val="19"/>
  </w:num>
  <w:num w:numId="15">
    <w:abstractNumId w:val="17"/>
  </w:num>
  <w:num w:numId="16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4"/>
    <w:lvlOverride w:ilvl="0">
      <w:lvl w:ilvl="0">
        <w:start w:val="1"/>
        <w:numFmt w:val="russianUpper"/>
        <w:pStyle w:val="phadditiontitle1"/>
        <w:suff w:val="nothing"/>
        <w:lvlText w:val="Приложение %1"/>
        <w:lvlJc w:val="left"/>
        <w:pPr>
          <w:ind w:left="360" w:hanging="360"/>
        </w:pPr>
        <w:rPr>
          <w:rFonts w:hint="default"/>
          <w:b/>
          <w:bCs w:val="0"/>
          <w:i w:val="0"/>
          <w:iCs w:val="0"/>
          <w: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u w:val="none"/>
          <w:effect w:val="none"/>
          <w:vertAlign w:val="baseline"/>
          <w:em w:v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1">
      <w:lvl w:ilvl="1">
        <w:start w:val="1"/>
        <w:numFmt w:val="decimal"/>
        <w:pStyle w:val="phadditiontitle2"/>
        <w:lvlText w:val="%1.%2"/>
        <w:lvlJc w:val="left"/>
        <w:pPr>
          <w:tabs>
            <w:tab w:val="num" w:pos="720"/>
          </w:tabs>
          <w:ind w:left="720" w:firstLine="0"/>
        </w:pPr>
        <w:rPr>
          <w:rFonts w:hint="default"/>
        </w:rPr>
      </w:lvl>
    </w:lvlOverride>
    <w:lvlOverride w:ilvl="2">
      <w:lvl w:ilvl="2">
        <w:start w:val="1"/>
        <w:numFmt w:val="decimal"/>
        <w:pStyle w:val="phadditiontitle3"/>
        <w:lvlText w:val="%1.%2.%3"/>
        <w:lvlJc w:val="left"/>
        <w:pPr>
          <w:tabs>
            <w:tab w:val="num" w:pos="720"/>
          </w:tabs>
          <w:ind w:left="720" w:firstLine="0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"/>
        <w:lvlJc w:val="left"/>
        <w:pPr>
          <w:tabs>
            <w:tab w:val="num" w:pos="3738"/>
          </w:tabs>
          <w:ind w:left="3738" w:hanging="864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"/>
        <w:lvlJc w:val="left"/>
        <w:pPr>
          <w:tabs>
            <w:tab w:val="num" w:pos="3882"/>
          </w:tabs>
          <w:ind w:left="3882" w:hanging="1008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"/>
        <w:lvlJc w:val="left"/>
        <w:pPr>
          <w:tabs>
            <w:tab w:val="num" w:pos="4026"/>
          </w:tabs>
          <w:ind w:left="4026" w:hanging="1152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"/>
        <w:lvlJc w:val="left"/>
        <w:pPr>
          <w:tabs>
            <w:tab w:val="num" w:pos="4170"/>
          </w:tabs>
          <w:ind w:left="4170" w:hanging="1296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"/>
        <w:lvlJc w:val="left"/>
        <w:pPr>
          <w:tabs>
            <w:tab w:val="num" w:pos="4314"/>
          </w:tabs>
          <w:ind w:left="4314" w:hanging="1440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"/>
        <w:lvlJc w:val="left"/>
        <w:pPr>
          <w:tabs>
            <w:tab w:val="num" w:pos="4458"/>
          </w:tabs>
          <w:ind w:left="4458" w:hanging="1584"/>
        </w:pPr>
        <w:rPr>
          <w:rFonts w:hint="default"/>
        </w:rPr>
      </w:lvl>
    </w:lvlOverride>
  </w:num>
  <w:num w:numId="18">
    <w:abstractNumId w:val="27"/>
  </w:num>
  <w:num w:numId="19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30"/>
  </w:num>
  <w:num w:numId="21">
    <w:abstractNumId w:val="20"/>
  </w:num>
  <w:num w:numId="22">
    <w:abstractNumId w:val="13"/>
  </w:num>
  <w:num w:numId="23">
    <w:abstractNumId w:val="11"/>
  </w:num>
  <w:num w:numId="24">
    <w:abstractNumId w:val="23"/>
  </w:num>
  <w:num w:numId="25">
    <w:abstractNumId w:val="37"/>
  </w:num>
  <w:num w:numId="26">
    <w:abstractNumId w:val="29"/>
  </w:num>
  <w:num w:numId="27">
    <w:abstractNumId w:val="10"/>
  </w:num>
  <w:num w:numId="28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8"/>
    <w:lvlOverride w:ilvl="0">
      <w:lvl w:ilvl="0">
        <w:start w:val="1"/>
        <w:numFmt w:val="bullet"/>
        <w:pStyle w:val="phtableitemizedlist1"/>
        <w:lvlText w:val=""/>
        <w:lvlJc w:val="left"/>
        <w:pPr>
          <w:ind w:left="346" w:hanging="340"/>
        </w:pPr>
        <w:rPr>
          <w:rFonts w:ascii="Symbol" w:hAnsi="Symbol" w:hint="default"/>
        </w:rPr>
      </w:lvl>
    </w:lvlOverride>
    <w:lvlOverride w:ilvl="1">
      <w:lvl w:ilvl="1">
        <w:start w:val="1"/>
        <w:numFmt w:val="bullet"/>
        <w:lvlText w:val=""/>
        <w:lvlJc w:val="left"/>
        <w:pPr>
          <w:ind w:left="686" w:hanging="340"/>
        </w:pPr>
        <w:rPr>
          <w:rFonts w:ascii="Symbol" w:hAnsi="Symbol" w:hint="default"/>
        </w:rPr>
      </w:lvl>
    </w:lvlOverride>
    <w:lvlOverride w:ilvl="2">
      <w:lvl w:ilvl="2">
        <w:start w:val="1"/>
        <w:numFmt w:val="bullet"/>
        <w:lvlText w:val=""/>
        <w:lvlJc w:val="left"/>
        <w:pPr>
          <w:ind w:left="2160" w:hanging="360"/>
        </w:pPr>
        <w:rPr>
          <w:rFonts w:ascii="Wingdings" w:hAnsi="Wingdings" w:hint="default"/>
        </w:rPr>
      </w:lvl>
    </w:lvlOverride>
    <w:lvlOverride w:ilvl="3">
      <w:lvl w:ilvl="3">
        <w:start w:val="1"/>
        <w:numFmt w:val="bullet"/>
        <w:lvlText w:val=""/>
        <w:lvlJc w:val="left"/>
        <w:pPr>
          <w:ind w:left="2880" w:hanging="360"/>
        </w:pPr>
        <w:rPr>
          <w:rFonts w:ascii="Symbol" w:hAnsi="Symbol" w:hint="default"/>
        </w:rPr>
      </w:lvl>
    </w:lvlOverride>
    <w:lvlOverride w:ilvl="4">
      <w:lvl w:ilvl="4">
        <w:start w:val="1"/>
        <w:numFmt w:val="bullet"/>
        <w:lvlText w:val="o"/>
        <w:lvlJc w:val="left"/>
        <w:pPr>
          <w:ind w:left="3600" w:hanging="360"/>
        </w:pPr>
        <w:rPr>
          <w:rFonts w:ascii="Courier New" w:hAnsi="Courier New" w:cs="Courier New" w:hint="default"/>
        </w:rPr>
      </w:lvl>
    </w:lvlOverride>
    <w:lvlOverride w:ilvl="5">
      <w:lvl w:ilvl="5">
        <w:start w:val="1"/>
        <w:numFmt w:val="bullet"/>
        <w:lvlText w:val=""/>
        <w:lvlJc w:val="left"/>
        <w:pPr>
          <w:ind w:left="4320" w:hanging="360"/>
        </w:pPr>
        <w:rPr>
          <w:rFonts w:ascii="Wingdings" w:hAnsi="Wingdings" w:hint="default"/>
        </w:rPr>
      </w:lvl>
    </w:lvlOverride>
    <w:lvlOverride w:ilvl="6">
      <w:lvl w:ilvl="6">
        <w:start w:val="1"/>
        <w:numFmt w:val="bullet"/>
        <w:lvlText w:val=""/>
        <w:lvlJc w:val="left"/>
        <w:pPr>
          <w:ind w:left="5040" w:hanging="360"/>
        </w:pPr>
        <w:rPr>
          <w:rFonts w:ascii="Symbol" w:hAnsi="Symbol" w:hint="default"/>
        </w:rPr>
      </w:lvl>
    </w:lvlOverride>
    <w:lvlOverride w:ilvl="7">
      <w:lvl w:ilvl="7">
        <w:start w:val="1"/>
        <w:numFmt w:val="bullet"/>
        <w:lvlText w:val="o"/>
        <w:lvlJc w:val="left"/>
        <w:pPr>
          <w:ind w:left="5760" w:hanging="360"/>
        </w:pPr>
        <w:rPr>
          <w:rFonts w:ascii="Courier New" w:hAnsi="Courier New" w:cs="Courier New" w:hint="default"/>
        </w:rPr>
      </w:lvl>
    </w:lvlOverride>
    <w:lvlOverride w:ilvl="8">
      <w:lvl w:ilvl="8">
        <w:start w:val="1"/>
        <w:numFmt w:val="bullet"/>
        <w:lvlText w:val=""/>
        <w:lvlJc w:val="left"/>
        <w:pPr>
          <w:ind w:left="6480" w:hanging="360"/>
        </w:pPr>
        <w:rPr>
          <w:rFonts w:ascii="Wingdings" w:hAnsi="Wingdings" w:hint="default"/>
        </w:rPr>
      </w:lvl>
    </w:lvlOverride>
  </w:num>
  <w:num w:numId="30">
    <w:abstractNumId w:val="9"/>
  </w:num>
  <w:num w:numId="31">
    <w:abstractNumId w:val="7"/>
  </w:num>
  <w:num w:numId="32">
    <w:abstractNumId w:val="6"/>
  </w:num>
  <w:num w:numId="33">
    <w:abstractNumId w:val="5"/>
  </w:num>
  <w:num w:numId="34">
    <w:abstractNumId w:val="4"/>
  </w:num>
  <w:num w:numId="35">
    <w:abstractNumId w:val="8"/>
  </w:num>
  <w:num w:numId="36">
    <w:abstractNumId w:val="3"/>
  </w:num>
  <w:num w:numId="37">
    <w:abstractNumId w:val="2"/>
  </w:num>
  <w:num w:numId="38">
    <w:abstractNumId w:val="1"/>
  </w:num>
  <w:num w:numId="39">
    <w:abstractNumId w:val="0"/>
  </w:num>
  <w:num w:numId="40">
    <w:abstractNumId w:val="34"/>
  </w:num>
  <w:num w:numId="41">
    <w:abstractNumId w:val="35"/>
  </w:num>
  <w:num w:numId="42">
    <w:abstractNumId w:val="36"/>
  </w:num>
  <w:num w:numId="43">
    <w:abstractNumId w:val="24"/>
  </w:num>
  <w:numIdMacAtCleanup w:val="2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attachedTemplate r:id="rId1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284"/>
  <w:hyphenationZone w:val="425"/>
  <w:drawingGridHorizontalSpacing w:val="100"/>
  <w:displayHorizontalDrawingGridEvery w:val="2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5E3A"/>
    <w:rsid w:val="00001B6E"/>
    <w:rsid w:val="0001175D"/>
    <w:rsid w:val="000174F7"/>
    <w:rsid w:val="000176D9"/>
    <w:rsid w:val="000345BB"/>
    <w:rsid w:val="000371D6"/>
    <w:rsid w:val="00042947"/>
    <w:rsid w:val="0004794A"/>
    <w:rsid w:val="00053BAB"/>
    <w:rsid w:val="00055224"/>
    <w:rsid w:val="00064671"/>
    <w:rsid w:val="00065382"/>
    <w:rsid w:val="00065ED9"/>
    <w:rsid w:val="000669E0"/>
    <w:rsid w:val="00082616"/>
    <w:rsid w:val="00091F1E"/>
    <w:rsid w:val="000A2545"/>
    <w:rsid w:val="000A62EB"/>
    <w:rsid w:val="000B1C98"/>
    <w:rsid w:val="000D2590"/>
    <w:rsid w:val="000D499C"/>
    <w:rsid w:val="000D6D79"/>
    <w:rsid w:val="000E57ED"/>
    <w:rsid w:val="000E62C2"/>
    <w:rsid w:val="000F1854"/>
    <w:rsid w:val="00102A51"/>
    <w:rsid w:val="001040AA"/>
    <w:rsid w:val="00115BAB"/>
    <w:rsid w:val="00115E3A"/>
    <w:rsid w:val="0012072B"/>
    <w:rsid w:val="001257CA"/>
    <w:rsid w:val="00130F75"/>
    <w:rsid w:val="0013593A"/>
    <w:rsid w:val="00141222"/>
    <w:rsid w:val="00143B4B"/>
    <w:rsid w:val="00146C45"/>
    <w:rsid w:val="001530E7"/>
    <w:rsid w:val="00153F20"/>
    <w:rsid w:val="0015478B"/>
    <w:rsid w:val="00156F0D"/>
    <w:rsid w:val="001679C0"/>
    <w:rsid w:val="00173B90"/>
    <w:rsid w:val="00177C6C"/>
    <w:rsid w:val="0018068C"/>
    <w:rsid w:val="00180818"/>
    <w:rsid w:val="001821A8"/>
    <w:rsid w:val="001872D4"/>
    <w:rsid w:val="0019521D"/>
    <w:rsid w:val="001A1360"/>
    <w:rsid w:val="001C3614"/>
    <w:rsid w:val="001D03A9"/>
    <w:rsid w:val="001D75EA"/>
    <w:rsid w:val="001E145D"/>
    <w:rsid w:val="001E3B1B"/>
    <w:rsid w:val="001E3F81"/>
    <w:rsid w:val="001F0B70"/>
    <w:rsid w:val="00200442"/>
    <w:rsid w:val="00201B47"/>
    <w:rsid w:val="00203C10"/>
    <w:rsid w:val="0021001B"/>
    <w:rsid w:val="0021544B"/>
    <w:rsid w:val="00220E40"/>
    <w:rsid w:val="00225535"/>
    <w:rsid w:val="00225F28"/>
    <w:rsid w:val="00232F89"/>
    <w:rsid w:val="002360B5"/>
    <w:rsid w:val="00236273"/>
    <w:rsid w:val="00250593"/>
    <w:rsid w:val="0025070E"/>
    <w:rsid w:val="0025115E"/>
    <w:rsid w:val="00251D6B"/>
    <w:rsid w:val="0025541B"/>
    <w:rsid w:val="00262F5C"/>
    <w:rsid w:val="002664AF"/>
    <w:rsid w:val="00267844"/>
    <w:rsid w:val="002707E8"/>
    <w:rsid w:val="00271864"/>
    <w:rsid w:val="00272125"/>
    <w:rsid w:val="00274AC0"/>
    <w:rsid w:val="00274B8A"/>
    <w:rsid w:val="00294EE2"/>
    <w:rsid w:val="002A5857"/>
    <w:rsid w:val="002B48D8"/>
    <w:rsid w:val="002C037A"/>
    <w:rsid w:val="002C1743"/>
    <w:rsid w:val="002D0E23"/>
    <w:rsid w:val="002D4435"/>
    <w:rsid w:val="002D7662"/>
    <w:rsid w:val="002E12D5"/>
    <w:rsid w:val="002E1EC5"/>
    <w:rsid w:val="002F052C"/>
    <w:rsid w:val="002F0D43"/>
    <w:rsid w:val="002F4EC4"/>
    <w:rsid w:val="002F50E9"/>
    <w:rsid w:val="002F6A76"/>
    <w:rsid w:val="002F79E0"/>
    <w:rsid w:val="003111A7"/>
    <w:rsid w:val="0031378D"/>
    <w:rsid w:val="00315745"/>
    <w:rsid w:val="00323C75"/>
    <w:rsid w:val="00325D12"/>
    <w:rsid w:val="00326673"/>
    <w:rsid w:val="00330C80"/>
    <w:rsid w:val="00336ECC"/>
    <w:rsid w:val="0034010A"/>
    <w:rsid w:val="00340300"/>
    <w:rsid w:val="003428C7"/>
    <w:rsid w:val="00344CE9"/>
    <w:rsid w:val="003518EE"/>
    <w:rsid w:val="00352D9A"/>
    <w:rsid w:val="003539B0"/>
    <w:rsid w:val="00356AA8"/>
    <w:rsid w:val="003570EA"/>
    <w:rsid w:val="0036214D"/>
    <w:rsid w:val="00371231"/>
    <w:rsid w:val="003736DE"/>
    <w:rsid w:val="00374AF9"/>
    <w:rsid w:val="003779E7"/>
    <w:rsid w:val="00383862"/>
    <w:rsid w:val="003846FB"/>
    <w:rsid w:val="00394C42"/>
    <w:rsid w:val="003955CE"/>
    <w:rsid w:val="003A06A8"/>
    <w:rsid w:val="003B031B"/>
    <w:rsid w:val="003B7BEB"/>
    <w:rsid w:val="003C4459"/>
    <w:rsid w:val="003C5ED8"/>
    <w:rsid w:val="003D31E6"/>
    <w:rsid w:val="003E6AFB"/>
    <w:rsid w:val="003F6EC0"/>
    <w:rsid w:val="00400C21"/>
    <w:rsid w:val="00413690"/>
    <w:rsid w:val="00425E40"/>
    <w:rsid w:val="004266BE"/>
    <w:rsid w:val="00437EB3"/>
    <w:rsid w:val="00443EED"/>
    <w:rsid w:val="00446192"/>
    <w:rsid w:val="00452C6E"/>
    <w:rsid w:val="00456C96"/>
    <w:rsid w:val="0046101E"/>
    <w:rsid w:val="00461C23"/>
    <w:rsid w:val="00462D65"/>
    <w:rsid w:val="00474975"/>
    <w:rsid w:val="00474ACE"/>
    <w:rsid w:val="00481948"/>
    <w:rsid w:val="00483DC6"/>
    <w:rsid w:val="00487784"/>
    <w:rsid w:val="00491FD8"/>
    <w:rsid w:val="004934CB"/>
    <w:rsid w:val="004B0910"/>
    <w:rsid w:val="004B5047"/>
    <w:rsid w:val="004B5FCD"/>
    <w:rsid w:val="004C5956"/>
    <w:rsid w:val="004C6B4F"/>
    <w:rsid w:val="004D025D"/>
    <w:rsid w:val="004D42D3"/>
    <w:rsid w:val="004D4905"/>
    <w:rsid w:val="004E2645"/>
    <w:rsid w:val="004E4DAA"/>
    <w:rsid w:val="0050368C"/>
    <w:rsid w:val="0050426E"/>
    <w:rsid w:val="00506961"/>
    <w:rsid w:val="0051183D"/>
    <w:rsid w:val="00515636"/>
    <w:rsid w:val="005261B4"/>
    <w:rsid w:val="005308EE"/>
    <w:rsid w:val="00531B81"/>
    <w:rsid w:val="00546818"/>
    <w:rsid w:val="00546E6D"/>
    <w:rsid w:val="005540AD"/>
    <w:rsid w:val="00557F9A"/>
    <w:rsid w:val="00562E3B"/>
    <w:rsid w:val="005633F1"/>
    <w:rsid w:val="00567E51"/>
    <w:rsid w:val="00573FAD"/>
    <w:rsid w:val="00577554"/>
    <w:rsid w:val="0058329F"/>
    <w:rsid w:val="00591065"/>
    <w:rsid w:val="00595A6B"/>
    <w:rsid w:val="005B2148"/>
    <w:rsid w:val="005B650A"/>
    <w:rsid w:val="005B6E56"/>
    <w:rsid w:val="005E5A43"/>
    <w:rsid w:val="00605B03"/>
    <w:rsid w:val="00615E04"/>
    <w:rsid w:val="00626ADC"/>
    <w:rsid w:val="00626BD9"/>
    <w:rsid w:val="0063464D"/>
    <w:rsid w:val="00635019"/>
    <w:rsid w:val="00641D00"/>
    <w:rsid w:val="00657E0A"/>
    <w:rsid w:val="00661F22"/>
    <w:rsid w:val="006718FA"/>
    <w:rsid w:val="00680209"/>
    <w:rsid w:val="00680491"/>
    <w:rsid w:val="00687C0D"/>
    <w:rsid w:val="006903FA"/>
    <w:rsid w:val="00690C9D"/>
    <w:rsid w:val="006920A7"/>
    <w:rsid w:val="00694F9C"/>
    <w:rsid w:val="006952FE"/>
    <w:rsid w:val="00696A79"/>
    <w:rsid w:val="00697D28"/>
    <w:rsid w:val="006A2407"/>
    <w:rsid w:val="006B2C3A"/>
    <w:rsid w:val="006C364E"/>
    <w:rsid w:val="006C5DF0"/>
    <w:rsid w:val="006D2626"/>
    <w:rsid w:val="006D4B5D"/>
    <w:rsid w:val="006E162C"/>
    <w:rsid w:val="006E4D7D"/>
    <w:rsid w:val="006F03C0"/>
    <w:rsid w:val="006F28F6"/>
    <w:rsid w:val="006F31B1"/>
    <w:rsid w:val="006F4314"/>
    <w:rsid w:val="006F56FD"/>
    <w:rsid w:val="00700B25"/>
    <w:rsid w:val="00707956"/>
    <w:rsid w:val="00707F4C"/>
    <w:rsid w:val="00710A3D"/>
    <w:rsid w:val="00720C59"/>
    <w:rsid w:val="00726D9F"/>
    <w:rsid w:val="00741CAC"/>
    <w:rsid w:val="00752FB9"/>
    <w:rsid w:val="00753D50"/>
    <w:rsid w:val="00754AEE"/>
    <w:rsid w:val="00756D95"/>
    <w:rsid w:val="00761B98"/>
    <w:rsid w:val="00770CB3"/>
    <w:rsid w:val="007A372C"/>
    <w:rsid w:val="007A6C0B"/>
    <w:rsid w:val="007A76AB"/>
    <w:rsid w:val="007B0C57"/>
    <w:rsid w:val="007C5657"/>
    <w:rsid w:val="007C574F"/>
    <w:rsid w:val="007D06AE"/>
    <w:rsid w:val="007D5FAB"/>
    <w:rsid w:val="007D7CE5"/>
    <w:rsid w:val="007E5A53"/>
    <w:rsid w:val="007F209D"/>
    <w:rsid w:val="007F3748"/>
    <w:rsid w:val="007F3C14"/>
    <w:rsid w:val="008133CC"/>
    <w:rsid w:val="00831334"/>
    <w:rsid w:val="008353EE"/>
    <w:rsid w:val="00837A0D"/>
    <w:rsid w:val="008416DC"/>
    <w:rsid w:val="00843643"/>
    <w:rsid w:val="00852D83"/>
    <w:rsid w:val="00854449"/>
    <w:rsid w:val="0085575D"/>
    <w:rsid w:val="00857637"/>
    <w:rsid w:val="0085764F"/>
    <w:rsid w:val="008710A3"/>
    <w:rsid w:val="0087617C"/>
    <w:rsid w:val="008964A9"/>
    <w:rsid w:val="008A038D"/>
    <w:rsid w:val="008A7D26"/>
    <w:rsid w:val="008B111A"/>
    <w:rsid w:val="008B1C6A"/>
    <w:rsid w:val="008B26D2"/>
    <w:rsid w:val="008B7020"/>
    <w:rsid w:val="008C0E6C"/>
    <w:rsid w:val="008C316C"/>
    <w:rsid w:val="008C60CC"/>
    <w:rsid w:val="008D0B03"/>
    <w:rsid w:val="008D309B"/>
    <w:rsid w:val="008F4EAC"/>
    <w:rsid w:val="00910A82"/>
    <w:rsid w:val="00910A93"/>
    <w:rsid w:val="0091646F"/>
    <w:rsid w:val="009176F2"/>
    <w:rsid w:val="00920E8C"/>
    <w:rsid w:val="00926DE2"/>
    <w:rsid w:val="0093769A"/>
    <w:rsid w:val="00940D8A"/>
    <w:rsid w:val="00950071"/>
    <w:rsid w:val="009515D5"/>
    <w:rsid w:val="009550EE"/>
    <w:rsid w:val="00957B57"/>
    <w:rsid w:val="0096176F"/>
    <w:rsid w:val="009709DB"/>
    <w:rsid w:val="0097485B"/>
    <w:rsid w:val="00982ADA"/>
    <w:rsid w:val="00990057"/>
    <w:rsid w:val="00991F4A"/>
    <w:rsid w:val="00994241"/>
    <w:rsid w:val="00995731"/>
    <w:rsid w:val="0099728D"/>
    <w:rsid w:val="009A5181"/>
    <w:rsid w:val="009B76C6"/>
    <w:rsid w:val="009C77F6"/>
    <w:rsid w:val="009D3DE2"/>
    <w:rsid w:val="00A02EB1"/>
    <w:rsid w:val="00A05EAF"/>
    <w:rsid w:val="00A17CE3"/>
    <w:rsid w:val="00A36D4F"/>
    <w:rsid w:val="00A36F31"/>
    <w:rsid w:val="00A41CA6"/>
    <w:rsid w:val="00A46A1E"/>
    <w:rsid w:val="00A47191"/>
    <w:rsid w:val="00A47CB9"/>
    <w:rsid w:val="00A47E67"/>
    <w:rsid w:val="00A55823"/>
    <w:rsid w:val="00A55E1B"/>
    <w:rsid w:val="00A64749"/>
    <w:rsid w:val="00A72992"/>
    <w:rsid w:val="00A741B5"/>
    <w:rsid w:val="00A75B8C"/>
    <w:rsid w:val="00A83DC7"/>
    <w:rsid w:val="00A91702"/>
    <w:rsid w:val="00A9246B"/>
    <w:rsid w:val="00A937E4"/>
    <w:rsid w:val="00AA1074"/>
    <w:rsid w:val="00AA7455"/>
    <w:rsid w:val="00AB3248"/>
    <w:rsid w:val="00AB39A1"/>
    <w:rsid w:val="00AB5969"/>
    <w:rsid w:val="00AB6AA6"/>
    <w:rsid w:val="00AB6BA6"/>
    <w:rsid w:val="00AC230D"/>
    <w:rsid w:val="00AC48A3"/>
    <w:rsid w:val="00AD2537"/>
    <w:rsid w:val="00AD2B00"/>
    <w:rsid w:val="00AD4936"/>
    <w:rsid w:val="00AD4CDE"/>
    <w:rsid w:val="00AD58CC"/>
    <w:rsid w:val="00AE2366"/>
    <w:rsid w:val="00AF20ED"/>
    <w:rsid w:val="00AF4DB6"/>
    <w:rsid w:val="00B161BF"/>
    <w:rsid w:val="00B170AF"/>
    <w:rsid w:val="00B21CB4"/>
    <w:rsid w:val="00B432C1"/>
    <w:rsid w:val="00B45615"/>
    <w:rsid w:val="00B545EE"/>
    <w:rsid w:val="00B55A51"/>
    <w:rsid w:val="00B5616C"/>
    <w:rsid w:val="00B57227"/>
    <w:rsid w:val="00B57DA5"/>
    <w:rsid w:val="00B607C1"/>
    <w:rsid w:val="00B61725"/>
    <w:rsid w:val="00B628DE"/>
    <w:rsid w:val="00B71556"/>
    <w:rsid w:val="00B754A8"/>
    <w:rsid w:val="00B75A1C"/>
    <w:rsid w:val="00B80BA6"/>
    <w:rsid w:val="00B84469"/>
    <w:rsid w:val="00BA3D69"/>
    <w:rsid w:val="00BA4C63"/>
    <w:rsid w:val="00BB2D77"/>
    <w:rsid w:val="00BC642E"/>
    <w:rsid w:val="00BD1F17"/>
    <w:rsid w:val="00BD7459"/>
    <w:rsid w:val="00BE0FD9"/>
    <w:rsid w:val="00BE281B"/>
    <w:rsid w:val="00BE5325"/>
    <w:rsid w:val="00C02839"/>
    <w:rsid w:val="00C04B59"/>
    <w:rsid w:val="00C206C3"/>
    <w:rsid w:val="00C267DA"/>
    <w:rsid w:val="00C3532F"/>
    <w:rsid w:val="00C42E29"/>
    <w:rsid w:val="00C4331B"/>
    <w:rsid w:val="00C46D06"/>
    <w:rsid w:val="00C64EFA"/>
    <w:rsid w:val="00C745BE"/>
    <w:rsid w:val="00C81AB8"/>
    <w:rsid w:val="00C84BC1"/>
    <w:rsid w:val="00C868C5"/>
    <w:rsid w:val="00CA2E88"/>
    <w:rsid w:val="00CA4ACB"/>
    <w:rsid w:val="00CC53F7"/>
    <w:rsid w:val="00CC72D1"/>
    <w:rsid w:val="00CD58EA"/>
    <w:rsid w:val="00CF0B4F"/>
    <w:rsid w:val="00CF706B"/>
    <w:rsid w:val="00CF7658"/>
    <w:rsid w:val="00D06AF6"/>
    <w:rsid w:val="00D10529"/>
    <w:rsid w:val="00D20AB4"/>
    <w:rsid w:val="00D2116B"/>
    <w:rsid w:val="00D256B8"/>
    <w:rsid w:val="00D34AF1"/>
    <w:rsid w:val="00D34F85"/>
    <w:rsid w:val="00D37256"/>
    <w:rsid w:val="00D4293B"/>
    <w:rsid w:val="00D42A44"/>
    <w:rsid w:val="00D46ABF"/>
    <w:rsid w:val="00D55603"/>
    <w:rsid w:val="00D5732C"/>
    <w:rsid w:val="00D63938"/>
    <w:rsid w:val="00D64343"/>
    <w:rsid w:val="00D706C6"/>
    <w:rsid w:val="00D7233A"/>
    <w:rsid w:val="00D8012A"/>
    <w:rsid w:val="00D8146B"/>
    <w:rsid w:val="00D841F2"/>
    <w:rsid w:val="00DA0F23"/>
    <w:rsid w:val="00DA7539"/>
    <w:rsid w:val="00DA7CE8"/>
    <w:rsid w:val="00DB26E0"/>
    <w:rsid w:val="00DB50D3"/>
    <w:rsid w:val="00DB77B3"/>
    <w:rsid w:val="00DC0166"/>
    <w:rsid w:val="00DC1789"/>
    <w:rsid w:val="00DC39C9"/>
    <w:rsid w:val="00DC5A2C"/>
    <w:rsid w:val="00DE297A"/>
    <w:rsid w:val="00DE5251"/>
    <w:rsid w:val="00DE72F4"/>
    <w:rsid w:val="00DF0F2D"/>
    <w:rsid w:val="00DF2776"/>
    <w:rsid w:val="00DF63C1"/>
    <w:rsid w:val="00E031BD"/>
    <w:rsid w:val="00E03C58"/>
    <w:rsid w:val="00E04129"/>
    <w:rsid w:val="00E1044B"/>
    <w:rsid w:val="00E16162"/>
    <w:rsid w:val="00E2119B"/>
    <w:rsid w:val="00E221BC"/>
    <w:rsid w:val="00E244B5"/>
    <w:rsid w:val="00E30111"/>
    <w:rsid w:val="00E33F00"/>
    <w:rsid w:val="00E4430E"/>
    <w:rsid w:val="00E56C6C"/>
    <w:rsid w:val="00E666A5"/>
    <w:rsid w:val="00E7305A"/>
    <w:rsid w:val="00E838DE"/>
    <w:rsid w:val="00E85567"/>
    <w:rsid w:val="00EA4AC4"/>
    <w:rsid w:val="00EB1CB7"/>
    <w:rsid w:val="00EB34FD"/>
    <w:rsid w:val="00EB7A17"/>
    <w:rsid w:val="00EF0E60"/>
    <w:rsid w:val="00EF7F2A"/>
    <w:rsid w:val="00F021C2"/>
    <w:rsid w:val="00F32249"/>
    <w:rsid w:val="00F32F9C"/>
    <w:rsid w:val="00F441D1"/>
    <w:rsid w:val="00F45855"/>
    <w:rsid w:val="00F4698B"/>
    <w:rsid w:val="00F46B4A"/>
    <w:rsid w:val="00F504FB"/>
    <w:rsid w:val="00F52A14"/>
    <w:rsid w:val="00F54913"/>
    <w:rsid w:val="00F5769F"/>
    <w:rsid w:val="00F61B61"/>
    <w:rsid w:val="00F62148"/>
    <w:rsid w:val="00F72201"/>
    <w:rsid w:val="00F77EA0"/>
    <w:rsid w:val="00F82C93"/>
    <w:rsid w:val="00F86556"/>
    <w:rsid w:val="00F92E81"/>
    <w:rsid w:val="00F94FF9"/>
    <w:rsid w:val="00F970E5"/>
    <w:rsid w:val="00FA1D89"/>
    <w:rsid w:val="00FA5BBB"/>
    <w:rsid w:val="00FC1C82"/>
    <w:rsid w:val="00FC1C9C"/>
    <w:rsid w:val="00FD109F"/>
    <w:rsid w:val="00FE7174"/>
    <w:rsid w:val="00FF1AC1"/>
    <w:rsid w:val="00FF2D16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B0EA524"/>
  <w15:docId w15:val="{F52BAB45-8D8C-4811-A2B9-769FBBEB91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iPriority="99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99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Intense Quote" w:uiPriority="30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ook Title" w:uiPriority="33" w:qFormat="1"/>
    <w:lsdException w:name="Bibliography" w:semiHidden="1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aliases w:val="Обычный_1"/>
    <w:autoRedefine/>
    <w:qFormat/>
    <w:rsid w:val="00323C75"/>
    <w:pPr>
      <w:spacing w:before="20" w:after="120" w:line="360" w:lineRule="auto"/>
      <w:jc w:val="both"/>
    </w:pPr>
    <w:rPr>
      <w:rFonts w:ascii="Arial" w:hAnsi="Arial"/>
      <w:szCs w:val="20"/>
      <w:lang w:val="ru-RU" w:eastAsia="ru-RU"/>
    </w:rPr>
  </w:style>
  <w:style w:type="paragraph" w:styleId="10">
    <w:name w:val="heading 1"/>
    <w:aliases w:val="Scroll Heading 1,H1,Заголовок 1 Знак2 Знак,Заголовок 1 Знак1 Знак Знак,Заголовок 1 Знак Знак Знак Знак,Заголовок 1 Знак Знак1 Знак Знак,Заголовок 1 Знак Знак2 Знак,Заголовок 1 Знак1 Знак1,Заголовок 1 Знак Знак Знак1,h1,Section,1"/>
    <w:basedOn w:val="phbase"/>
    <w:next w:val="phnormal"/>
    <w:link w:val="11"/>
    <w:qFormat/>
    <w:rsid w:val="00065382"/>
    <w:pPr>
      <w:keepNext/>
      <w:keepLines/>
      <w:pageBreakBefore/>
      <w:numPr>
        <w:numId w:val="13"/>
      </w:numPr>
      <w:spacing w:before="360" w:after="360"/>
      <w:ind w:right="-1"/>
      <w:outlineLvl w:val="0"/>
    </w:pPr>
    <w:rPr>
      <w:b/>
      <w:sz w:val="28"/>
      <w:szCs w:val="28"/>
    </w:rPr>
  </w:style>
  <w:style w:type="paragraph" w:styleId="2">
    <w:name w:val="heading 2"/>
    <w:aliases w:val="Scroll Heading 2,HD2,Indented Heading,H21,H22,Indented Heading1,Indented Heading2,Indented Heading3,Indented Heading4,H23,H211,H221,Indented Heading5,Indented Heading6,Indented Heading7,H24,H212,H222,Indented Heading8,H25,H213,H223,H26,H214"/>
    <w:basedOn w:val="phbase"/>
    <w:next w:val="phnormal"/>
    <w:link w:val="20"/>
    <w:qFormat/>
    <w:rsid w:val="00065382"/>
    <w:pPr>
      <w:keepNext/>
      <w:keepLines/>
      <w:numPr>
        <w:ilvl w:val="1"/>
        <w:numId w:val="13"/>
      </w:numPr>
      <w:spacing w:before="360" w:after="360"/>
      <w:ind w:right="-2"/>
      <w:outlineLvl w:val="1"/>
    </w:pPr>
    <w:rPr>
      <w:b/>
    </w:rPr>
  </w:style>
  <w:style w:type="paragraph" w:styleId="3">
    <w:name w:val="heading 3"/>
    <w:aliases w:val="Scroll Heading 3,H3,heading 3,Map,h3,Level 3 Topic Heading,H31,Minor,H32,H33,H34,H35,H36,H37,H38,H39,H310,H311,H312,H313,H314,3,Level 1 - 1,h31,h32,h33,h34,h35,h36,h37,h38,h39,h310,h311,h321,h331,h341,h351,h361,h371,h381,h312,h322,h332,h342"/>
    <w:basedOn w:val="phbase"/>
    <w:next w:val="phnormal"/>
    <w:link w:val="30"/>
    <w:qFormat/>
    <w:rsid w:val="00065382"/>
    <w:pPr>
      <w:keepNext/>
      <w:keepLines/>
      <w:numPr>
        <w:ilvl w:val="2"/>
        <w:numId w:val="13"/>
      </w:numPr>
      <w:spacing w:before="240" w:after="240"/>
      <w:ind w:right="-1"/>
      <w:outlineLvl w:val="2"/>
    </w:pPr>
    <w:rPr>
      <w:b/>
      <w:bCs/>
    </w:rPr>
  </w:style>
  <w:style w:type="paragraph" w:styleId="4">
    <w:name w:val="heading 4"/>
    <w:aliases w:val="Scroll Heading 4,(подпункт),H4,h4,Level 4 Topic Heading,Sub-Minor,Case Sub-Header,heading4,4,I4,l4,I41,41,l41,heading41,(Shift Ctrl 4),Titre 41,t4.T4,4heading,a.,4 dash,d,4 dash1,d1,31,h41,a.1,4 dash2,d2,32,h42,a.2,4 dash3,d3,33,h43,a.3,d4"/>
    <w:basedOn w:val="3"/>
    <w:next w:val="phnormal"/>
    <w:link w:val="40"/>
    <w:qFormat/>
    <w:rsid w:val="00065382"/>
    <w:pPr>
      <w:numPr>
        <w:ilvl w:val="3"/>
      </w:numPr>
      <w:outlineLvl w:val="3"/>
    </w:pPr>
  </w:style>
  <w:style w:type="paragraph" w:styleId="5">
    <w:name w:val="heading 5"/>
    <w:aliases w:val="Scroll Heading 5,h5,Level 5 Topic Heading,H5,PIM 5,5,ITT t5,PA Pico Section,_Подпункт,Heading 51,1.1.1. Заголовок 5,Level 4,(приложение),Bold/Italics,1.1  Название подраздела,подпункт,подпункт1,подпункт2,подпункт11,подпункт3,подпункт12"/>
    <w:basedOn w:val="a"/>
    <w:next w:val="a"/>
    <w:link w:val="50"/>
    <w:uiPriority w:val="9"/>
    <w:unhideWhenUsed/>
    <w:qFormat/>
    <w:rsid w:val="00065382"/>
    <w:pPr>
      <w:keepNext/>
      <w:numPr>
        <w:ilvl w:val="4"/>
        <w:numId w:val="13"/>
      </w:numPr>
      <w:spacing w:before="240" w:after="240"/>
      <w:outlineLvl w:val="4"/>
    </w:pPr>
    <w:rPr>
      <w:b/>
      <w:bCs/>
      <w:iCs/>
      <w:szCs w:val="26"/>
    </w:rPr>
  </w:style>
  <w:style w:type="paragraph" w:styleId="6">
    <w:name w:val="heading 6"/>
    <w:aliases w:val="Scroll Heading 6,PIM 6,Gliederung6,__Подпункт,H6,Heading 61,Текст подпункта,1.1.1 Название или текст пункта в подразделе,1.1.1 Название пункта в подразделе,1.1.1 ???????? ??? ????? ?????? ? ??????????,1.1.1 ???????? ?????? ? ??????????"/>
    <w:basedOn w:val="a"/>
    <w:next w:val="a"/>
    <w:link w:val="60"/>
    <w:uiPriority w:val="9"/>
    <w:unhideWhenUsed/>
    <w:qFormat/>
    <w:rsid w:val="00065382"/>
    <w:pPr>
      <w:keepNext/>
      <w:keepLines/>
      <w:numPr>
        <w:ilvl w:val="5"/>
        <w:numId w:val="13"/>
      </w:numPr>
      <w:spacing w:before="240" w:after="60"/>
      <w:outlineLvl w:val="5"/>
    </w:pPr>
    <w:rPr>
      <w:b/>
      <w:bCs/>
      <w:szCs w:val="22"/>
    </w:rPr>
  </w:style>
  <w:style w:type="paragraph" w:styleId="7">
    <w:name w:val="heading 7"/>
    <w:basedOn w:val="a"/>
    <w:next w:val="a"/>
    <w:link w:val="70"/>
    <w:semiHidden/>
    <w:unhideWhenUsed/>
    <w:rsid w:val="00E33F00"/>
    <w:pPr>
      <w:keepNext/>
      <w:keepLines/>
      <w:numPr>
        <w:ilvl w:val="6"/>
        <w:numId w:val="11"/>
      </w:numPr>
      <w:spacing w:before="240"/>
      <w:outlineLvl w:val="6"/>
    </w:pPr>
    <w:rPr>
      <w:rFonts w:eastAsiaTheme="majorEastAsia" w:cstheme="majorBidi"/>
      <w:color w:val="7F7F7F" w:themeColor="text1" w:themeTint="80"/>
    </w:rPr>
  </w:style>
  <w:style w:type="paragraph" w:styleId="8">
    <w:name w:val="heading 8"/>
    <w:basedOn w:val="a"/>
    <w:next w:val="a"/>
    <w:link w:val="80"/>
    <w:semiHidden/>
    <w:unhideWhenUsed/>
    <w:rsid w:val="00E33F00"/>
    <w:pPr>
      <w:keepNext/>
      <w:keepLines/>
      <w:numPr>
        <w:ilvl w:val="7"/>
        <w:numId w:val="11"/>
      </w:numPr>
      <w:spacing w:before="240"/>
      <w:outlineLvl w:val="7"/>
    </w:pPr>
    <w:rPr>
      <w:rFonts w:eastAsiaTheme="majorEastAsia" w:cstheme="majorBidi"/>
      <w:color w:val="7F7F7F" w:themeColor="text1" w:themeTint="80"/>
      <w:szCs w:val="21"/>
    </w:rPr>
  </w:style>
  <w:style w:type="paragraph" w:styleId="9">
    <w:name w:val="heading 9"/>
    <w:basedOn w:val="a"/>
    <w:next w:val="a"/>
    <w:link w:val="90"/>
    <w:semiHidden/>
    <w:unhideWhenUsed/>
    <w:rsid w:val="00E33F00"/>
    <w:pPr>
      <w:keepNext/>
      <w:keepLines/>
      <w:numPr>
        <w:ilvl w:val="8"/>
        <w:numId w:val="11"/>
      </w:numPr>
      <w:spacing w:before="240"/>
      <w:outlineLvl w:val="8"/>
    </w:pPr>
    <w:rPr>
      <w:rFonts w:eastAsiaTheme="majorEastAsia" w:cstheme="majorBidi"/>
      <w:color w:val="7F7F7F" w:themeColor="text1" w:themeTint="80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autoRedefine/>
    <w:qFormat/>
    <w:rsid w:val="00E33F00"/>
    <w:pPr>
      <w:jc w:val="center"/>
    </w:pPr>
    <w:rPr>
      <w:rFonts w:ascii="Tahoma" w:hAnsi="Tahoma" w:cs="Arial"/>
      <w:b/>
      <w:bCs/>
      <w:color w:val="404040"/>
      <w:kern w:val="28"/>
      <w:sz w:val="40"/>
      <w:szCs w:val="32"/>
    </w:rPr>
  </w:style>
  <w:style w:type="character" w:styleId="a5">
    <w:name w:val="Hyperlink"/>
    <w:uiPriority w:val="99"/>
    <w:rsid w:val="00065382"/>
    <w:rPr>
      <w:color w:val="0000FF"/>
      <w:u w:val="single"/>
    </w:rPr>
  </w:style>
  <w:style w:type="paragraph" w:styleId="a6">
    <w:name w:val="caption"/>
    <w:basedOn w:val="a"/>
    <w:next w:val="a"/>
    <w:link w:val="a7"/>
    <w:uiPriority w:val="35"/>
    <w:unhideWhenUsed/>
    <w:qFormat/>
    <w:rsid w:val="00065382"/>
    <w:pPr>
      <w:spacing w:before="0" w:after="200" w:line="240" w:lineRule="auto"/>
    </w:pPr>
    <w:rPr>
      <w:b/>
      <w:bCs/>
      <w:color w:val="4F81BD" w:themeColor="accent1"/>
      <w:sz w:val="18"/>
      <w:szCs w:val="18"/>
    </w:rPr>
  </w:style>
  <w:style w:type="paragraph" w:styleId="a8">
    <w:name w:val="header"/>
    <w:basedOn w:val="a"/>
    <w:link w:val="a9"/>
    <w:rsid w:val="00065382"/>
    <w:pPr>
      <w:tabs>
        <w:tab w:val="center" w:pos="4677"/>
        <w:tab w:val="right" w:pos="9355"/>
      </w:tabs>
      <w:jc w:val="center"/>
    </w:pPr>
  </w:style>
  <w:style w:type="character" w:customStyle="1" w:styleId="a9">
    <w:name w:val="Верхний колонтитул Знак"/>
    <w:basedOn w:val="a0"/>
    <w:link w:val="a8"/>
    <w:rsid w:val="0096176F"/>
    <w:rPr>
      <w:rFonts w:ascii="Arial" w:hAnsi="Arial"/>
      <w:szCs w:val="20"/>
      <w:lang w:val="ru-RU" w:eastAsia="ru-RU"/>
    </w:rPr>
  </w:style>
  <w:style w:type="paragraph" w:styleId="aa">
    <w:name w:val="footer"/>
    <w:basedOn w:val="a"/>
    <w:link w:val="ab"/>
    <w:uiPriority w:val="99"/>
    <w:rsid w:val="00065382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065382"/>
    <w:rPr>
      <w:rFonts w:ascii="Arial" w:hAnsi="Arial"/>
      <w:szCs w:val="20"/>
      <w:lang w:val="ru-RU" w:eastAsia="ru-RU"/>
    </w:rPr>
  </w:style>
  <w:style w:type="character" w:styleId="ac">
    <w:name w:val="page number"/>
    <w:basedOn w:val="a0"/>
    <w:rsid w:val="00E33F00"/>
    <w:rPr>
      <w:rFonts w:ascii="Arial" w:hAnsi="Arial"/>
      <w:sz w:val="20"/>
    </w:rPr>
  </w:style>
  <w:style w:type="table" w:styleId="ad">
    <w:name w:val="Table Grid"/>
    <w:basedOn w:val="a1"/>
    <w:uiPriority w:val="59"/>
    <w:rsid w:val="00065382"/>
    <w:rPr>
      <w:sz w:val="20"/>
      <w:szCs w:val="20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12">
    <w:name w:val="toc 1"/>
    <w:basedOn w:val="a"/>
    <w:next w:val="a"/>
    <w:autoRedefine/>
    <w:uiPriority w:val="39"/>
    <w:rsid w:val="00065382"/>
    <w:pPr>
      <w:tabs>
        <w:tab w:val="left" w:pos="426"/>
        <w:tab w:val="right" w:leader="dot" w:pos="9923"/>
      </w:tabs>
      <w:spacing w:before="120"/>
      <w:ind w:left="284" w:right="567" w:hanging="284"/>
    </w:pPr>
    <w:rPr>
      <w:b/>
      <w:szCs w:val="24"/>
    </w:rPr>
  </w:style>
  <w:style w:type="paragraph" w:styleId="21">
    <w:name w:val="toc 2"/>
    <w:basedOn w:val="a"/>
    <w:next w:val="a"/>
    <w:autoRedefine/>
    <w:uiPriority w:val="39"/>
    <w:rsid w:val="00065382"/>
    <w:pPr>
      <w:tabs>
        <w:tab w:val="left" w:pos="993"/>
        <w:tab w:val="right" w:leader="dot" w:pos="9923"/>
      </w:tabs>
      <w:ind w:left="851" w:right="567" w:hanging="567"/>
    </w:pPr>
    <w:rPr>
      <w:szCs w:val="24"/>
    </w:rPr>
  </w:style>
  <w:style w:type="paragraph" w:styleId="31">
    <w:name w:val="toc 3"/>
    <w:basedOn w:val="a"/>
    <w:next w:val="a"/>
    <w:autoRedefine/>
    <w:uiPriority w:val="39"/>
    <w:rsid w:val="00065382"/>
    <w:pPr>
      <w:tabs>
        <w:tab w:val="left" w:pos="1843"/>
        <w:tab w:val="right" w:leader="dot" w:pos="9923"/>
      </w:tabs>
      <w:ind w:left="1702" w:right="567" w:hanging="851"/>
    </w:pPr>
    <w:rPr>
      <w:i/>
      <w:iCs/>
      <w:szCs w:val="24"/>
    </w:rPr>
  </w:style>
  <w:style w:type="paragraph" w:styleId="41">
    <w:name w:val="toc 4"/>
    <w:basedOn w:val="a"/>
    <w:next w:val="a"/>
    <w:autoRedefine/>
    <w:uiPriority w:val="39"/>
    <w:rsid w:val="00065382"/>
    <w:pPr>
      <w:tabs>
        <w:tab w:val="left" w:pos="2977"/>
        <w:tab w:val="right" w:leader="dot" w:pos="9923"/>
      </w:tabs>
      <w:ind w:left="2835" w:right="567" w:hanging="1134"/>
    </w:pPr>
    <w:rPr>
      <w:i/>
      <w:noProof/>
      <w:szCs w:val="21"/>
    </w:rPr>
  </w:style>
  <w:style w:type="paragraph" w:styleId="51">
    <w:name w:val="toc 5"/>
    <w:basedOn w:val="a"/>
    <w:next w:val="a"/>
    <w:autoRedefine/>
    <w:uiPriority w:val="39"/>
    <w:rsid w:val="00065382"/>
    <w:pPr>
      <w:tabs>
        <w:tab w:val="left" w:pos="4395"/>
        <w:tab w:val="right" w:leader="dot" w:pos="9923"/>
      </w:tabs>
      <w:ind w:left="4253" w:right="567" w:hanging="1418"/>
    </w:pPr>
  </w:style>
  <w:style w:type="paragraph" w:styleId="61">
    <w:name w:val="toc 6"/>
    <w:basedOn w:val="a"/>
    <w:next w:val="a"/>
    <w:autoRedefine/>
    <w:uiPriority w:val="39"/>
    <w:rsid w:val="00065382"/>
    <w:pPr>
      <w:tabs>
        <w:tab w:val="left" w:pos="4536"/>
        <w:tab w:val="right" w:leader="dot" w:pos="9923"/>
      </w:tabs>
      <w:ind w:left="4394" w:right="567" w:hanging="1559"/>
    </w:pPr>
  </w:style>
  <w:style w:type="paragraph" w:styleId="71">
    <w:name w:val="toc 7"/>
    <w:basedOn w:val="a"/>
    <w:next w:val="a"/>
    <w:autoRedefine/>
    <w:rsid w:val="00065382"/>
    <w:pPr>
      <w:ind w:left="1440"/>
    </w:pPr>
  </w:style>
  <w:style w:type="paragraph" w:styleId="81">
    <w:name w:val="toc 8"/>
    <w:basedOn w:val="a"/>
    <w:next w:val="a"/>
    <w:autoRedefine/>
    <w:rsid w:val="00065382"/>
    <w:pPr>
      <w:ind w:left="1680"/>
    </w:pPr>
  </w:style>
  <w:style w:type="paragraph" w:styleId="91">
    <w:name w:val="toc 9"/>
    <w:basedOn w:val="a"/>
    <w:next w:val="a"/>
    <w:autoRedefine/>
    <w:rsid w:val="00065382"/>
    <w:pPr>
      <w:ind w:left="1920"/>
    </w:pPr>
  </w:style>
  <w:style w:type="numbering" w:styleId="111111">
    <w:name w:val="Outline List 2"/>
    <w:rsid w:val="00C8036A"/>
    <w:pPr>
      <w:numPr>
        <w:numId w:val="1"/>
      </w:numPr>
    </w:pPr>
  </w:style>
  <w:style w:type="paragraph" w:styleId="ae">
    <w:name w:val="Document Map"/>
    <w:basedOn w:val="a"/>
    <w:link w:val="af"/>
    <w:rsid w:val="00065382"/>
    <w:pPr>
      <w:shd w:val="clear" w:color="auto" w:fill="000080"/>
    </w:pPr>
    <w:rPr>
      <w:rFonts w:ascii="Tahoma" w:hAnsi="Tahoma" w:cs="Tahoma"/>
      <w:sz w:val="20"/>
    </w:rPr>
  </w:style>
  <w:style w:type="character" w:customStyle="1" w:styleId="af">
    <w:name w:val="Схема документа Знак"/>
    <w:basedOn w:val="a0"/>
    <w:link w:val="ae"/>
    <w:rsid w:val="00E33F00"/>
    <w:rPr>
      <w:rFonts w:ascii="Tahoma" w:hAnsi="Tahoma" w:cs="Tahoma"/>
      <w:sz w:val="20"/>
      <w:szCs w:val="20"/>
      <w:shd w:val="clear" w:color="auto" w:fill="000080"/>
      <w:lang w:val="ru-RU" w:eastAsia="ru-RU"/>
    </w:rPr>
  </w:style>
  <w:style w:type="paragraph" w:styleId="af0">
    <w:name w:val="TOC Heading"/>
    <w:next w:val="a"/>
    <w:uiPriority w:val="39"/>
    <w:unhideWhenUsed/>
    <w:qFormat/>
    <w:rsid w:val="00C745BE"/>
    <w:pPr>
      <w:keepNext/>
      <w:keepLines/>
      <w:spacing w:before="360" w:after="360" w:line="360" w:lineRule="auto"/>
      <w:jc w:val="center"/>
    </w:pPr>
    <w:rPr>
      <w:rFonts w:ascii="Times New Roman Полужирный" w:eastAsiaTheme="majorEastAsia" w:hAnsi="Times New Roman Полужирный" w:cstheme="majorBidi"/>
      <w:b/>
      <w:color w:val="000000" w:themeColor="text1"/>
      <w:kern w:val="32"/>
      <w:sz w:val="28"/>
      <w:szCs w:val="28"/>
      <w:lang w:val="ru-RU"/>
    </w:rPr>
  </w:style>
  <w:style w:type="character" w:customStyle="1" w:styleId="40">
    <w:name w:val="Заголовок 4 Знак"/>
    <w:aliases w:val="Scroll Heading 4 Знак,(подпункт) Знак,H4 Знак,h4 Знак,Level 4 Topic Heading Знак,Sub-Minor Знак,Case Sub-Header Знак,heading4 Знак,4 Знак,I4 Знак,l4 Знак,I41 Знак,41 Знак,l41 Знак,heading41 Знак,(Shift Ctrl 4) Знак,Titre 41 Знак,a. Знак"/>
    <w:basedOn w:val="a0"/>
    <w:link w:val="4"/>
    <w:rsid w:val="00957B57"/>
    <w:rPr>
      <w:rFonts w:ascii="Arial" w:hAnsi="Arial"/>
      <w:b/>
      <w:bCs/>
      <w:szCs w:val="20"/>
      <w:lang w:val="ru-RU" w:eastAsia="ru-RU"/>
    </w:rPr>
  </w:style>
  <w:style w:type="character" w:customStyle="1" w:styleId="50">
    <w:name w:val="Заголовок 5 Знак"/>
    <w:aliases w:val="Scroll Heading 5 Знак,h5 Знак,Level 5 Topic Heading Знак,H5 Знак,PIM 5 Знак,5 Знак,ITT t5 Знак,PA Pico Section Знак,_Подпункт Знак,Heading 51 Знак,1.1.1. Заголовок 5 Знак,Level 4 Знак,(приложение) Знак,Bold/Italics Знак,подпункт Знак"/>
    <w:link w:val="5"/>
    <w:uiPriority w:val="9"/>
    <w:rsid w:val="00065382"/>
    <w:rPr>
      <w:rFonts w:ascii="Arial" w:hAnsi="Arial"/>
      <w:b/>
      <w:bCs/>
      <w:iCs/>
      <w:szCs w:val="26"/>
      <w:lang w:val="ru-RU" w:eastAsia="ru-RU"/>
    </w:rPr>
  </w:style>
  <w:style w:type="table" w:customStyle="1" w:styleId="ScrollSectionColumn">
    <w:name w:val="Scroll Section Column"/>
    <w:basedOn w:val="a1"/>
    <w:uiPriority w:val="99"/>
    <w:rsid w:val="00F970E5"/>
    <w:rPr>
      <w:color w:val="000000" w:themeColor="text1"/>
      <w:sz w:val="20"/>
    </w:rPr>
    <w:tblPr/>
    <w:tblStylePr w:type="firstRow">
      <w:pPr>
        <w:jc w:val="center"/>
      </w:pPr>
      <w:rPr>
        <w:rFonts w:ascii="Times New Roman" w:hAnsi="Times New Roman"/>
        <w:sz w:val="20"/>
      </w:rPr>
      <w:tblPr/>
      <w:trPr>
        <w:tblHeader/>
      </w:trPr>
      <w:tcPr>
        <w:vAlign w:val="center"/>
      </w:tcPr>
    </w:tblStylePr>
    <w:tblStylePr w:type="firstCol">
      <w:rPr>
        <w:rFonts w:ascii="Times New Roman" w:hAnsi="Times New Roman"/>
        <w:sz w:val="20"/>
      </w:rPr>
    </w:tblStylePr>
    <w:tblStylePr w:type="lastCol">
      <w:rPr>
        <w:rFonts w:ascii="Times New Roman" w:hAnsi="Times New Roman"/>
        <w:sz w:val="20"/>
      </w:rPr>
    </w:tblStylePr>
  </w:style>
  <w:style w:type="table" w:customStyle="1" w:styleId="ScrollTip">
    <w:name w:val="Scroll Tip"/>
    <w:basedOn w:val="a1"/>
    <w:uiPriority w:val="99"/>
    <w:qFormat/>
    <w:rsid w:val="00D06AF6"/>
    <w:pPr>
      <w:spacing w:before="20" w:after="120" w:line="360" w:lineRule="auto"/>
      <w:ind w:firstLine="851"/>
    </w:pPr>
    <w:rPr>
      <w:color w:val="000000" w:themeColor="text1"/>
    </w:rPr>
    <w:tblPr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auto"/>
    </w:tcPr>
  </w:style>
  <w:style w:type="table" w:customStyle="1" w:styleId="ScrollWarning">
    <w:name w:val="Scroll Warning"/>
    <w:basedOn w:val="a1"/>
    <w:uiPriority w:val="99"/>
    <w:qFormat/>
    <w:rsid w:val="00D06AF6"/>
    <w:pPr>
      <w:spacing w:before="20" w:after="120" w:line="360" w:lineRule="auto"/>
      <w:ind w:firstLine="851"/>
      <w:jc w:val="both"/>
    </w:pPr>
    <w:rPr>
      <w:color w:val="000000" w:themeColor="text1"/>
    </w:rPr>
    <w:tblPr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FFFFFF" w:themeFill="background1"/>
    </w:tcPr>
  </w:style>
  <w:style w:type="table" w:customStyle="1" w:styleId="ScrollCode">
    <w:name w:val="Scroll Code"/>
    <w:basedOn w:val="a1"/>
    <w:uiPriority w:val="99"/>
    <w:qFormat/>
    <w:rsid w:val="00F4698B"/>
    <w:rPr>
      <w:rFonts w:ascii="Courier New" w:hAnsi="Courier New"/>
    </w:rPr>
    <w:tblPr>
      <w:tblCellSpacing w:w="0" w:type="dxa"/>
      <w:tblBorders>
        <w:top w:val="single" w:sz="6" w:space="0" w:color="FFFFFF" w:themeColor="background1"/>
        <w:left w:val="single" w:sz="6" w:space="0" w:color="FFFFFF" w:themeColor="background1"/>
        <w:bottom w:val="single" w:sz="6" w:space="0" w:color="FFFFFF" w:themeColor="background1"/>
        <w:right w:val="single" w:sz="6" w:space="0" w:color="FFFFFF" w:themeColor="background1"/>
      </w:tblBorders>
      <w:tblCellMar>
        <w:top w:w="173" w:type="dxa"/>
        <w:left w:w="58" w:type="dxa"/>
        <w:bottom w:w="259" w:type="dxa"/>
        <w:right w:w="58" w:type="dxa"/>
      </w:tblCellMar>
    </w:tblPr>
    <w:trPr>
      <w:tblCellSpacing w:w="0" w:type="dxa"/>
    </w:trPr>
  </w:style>
  <w:style w:type="table" w:customStyle="1" w:styleId="ScrollInfo">
    <w:name w:val="Scroll Info"/>
    <w:basedOn w:val="a1"/>
    <w:uiPriority w:val="99"/>
    <w:qFormat/>
    <w:rsid w:val="00661F22"/>
    <w:pPr>
      <w:spacing w:before="20" w:after="120" w:line="360" w:lineRule="auto"/>
      <w:ind w:firstLine="851"/>
      <w:jc w:val="both"/>
    </w:pPr>
    <w:rPr>
      <w:color w:val="000000" w:themeColor="text1"/>
    </w:rPr>
    <w:tblPr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FFFFFF" w:themeFill="background1"/>
    </w:tcPr>
    <w:tblStylePr w:type="firstRow">
      <w:tblPr/>
      <w:trPr>
        <w:tblHeader/>
      </w:trPr>
    </w:tblStylePr>
  </w:style>
  <w:style w:type="table" w:customStyle="1" w:styleId="ScrollTableNormal">
    <w:name w:val="Scroll Table Normal"/>
    <w:basedOn w:val="a1"/>
    <w:uiPriority w:val="99"/>
    <w:qFormat/>
    <w:rsid w:val="00F970E5"/>
    <w:pPr>
      <w:ind w:left="108" w:right="108"/>
      <w:jc w:val="both"/>
    </w:pPr>
    <w:rPr>
      <w:color w:val="000000" w:themeColor="text1"/>
      <w:sz w:val="20"/>
    </w:r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  <w:tcPr>
      <w:shd w:val="clear" w:color="auto" w:fill="FFFFFF" w:themeFill="background1"/>
    </w:tcPr>
    <w:tblStylePr w:type="firstRow">
      <w:pPr>
        <w:keepNext/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center"/>
        <w:outlineLvl w:val="9"/>
      </w:pPr>
      <w:rPr>
        <w:rFonts w:ascii="Times New Roman" w:hAnsi="Times New Roman"/>
        <w:b/>
        <w:bCs w:val="0"/>
        <w:i w:val="0"/>
        <w:iCs w:val="0"/>
        <w:color w:val="262626" w:themeColor="text1" w:themeTint="D9"/>
        <w:sz w:val="20"/>
      </w:rPr>
      <w:tblPr/>
      <w:trPr>
        <w:cantSplit/>
        <w:tblHeader/>
      </w:trPr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  <w:tl2br w:val="nil"/>
          <w:tr2bl w:val="nil"/>
        </w:tcBorders>
        <w:vAlign w:val="center"/>
      </w:tcPr>
    </w:tblStylePr>
    <w:tblStylePr w:type="lastRow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  <w:outlineLvl w:val="9"/>
      </w:pPr>
      <w:rPr>
        <w:rFonts w:ascii="Times New Roman" w:hAnsi="Times New Roman"/>
        <w:sz w:val="20"/>
      </w:rPr>
    </w:tblStylePr>
    <w:tblStylePr w:type="firstCol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  <w:outlineLvl w:val="9"/>
      </w:pPr>
      <w:rPr>
        <w:rFonts w:ascii="Times New Roman" w:hAnsi="Times New Roman"/>
        <w:b/>
        <w:color w:val="auto"/>
        <w:sz w:val="20"/>
      </w:rPr>
      <w:tblPr/>
      <w:tcPr>
        <w:shd w:val="clear" w:color="auto" w:fill="FFFFFF" w:themeFill="background1"/>
      </w:tcPr>
    </w:tblStylePr>
    <w:tblStylePr w:type="lastCol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</w:pPr>
      <w:rPr>
        <w:rFonts w:ascii="Times New Roman" w:hAnsi="Times New Roman"/>
        <w:sz w:val="20"/>
      </w:rPr>
    </w:tblStylePr>
    <w:tblStylePr w:type="band1Vert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  <w:outlineLvl w:val="9"/>
      </w:pPr>
      <w:rPr>
        <w:rFonts w:ascii="Times New Roman" w:hAnsi="Times New Roman"/>
        <w:sz w:val="20"/>
      </w:rPr>
    </w:tblStylePr>
    <w:tblStylePr w:type="band2Vert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  <w:outlineLvl w:val="9"/>
      </w:pPr>
      <w:rPr>
        <w:rFonts w:ascii="Times New Roman" w:hAnsi="Times New Roman"/>
        <w:sz w:val="20"/>
      </w:rPr>
    </w:tblStylePr>
    <w:tblStylePr w:type="band1Horz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  <w:outlineLvl w:val="9"/>
      </w:pPr>
      <w:rPr>
        <w:rFonts w:ascii="Times New Roman" w:hAnsi="Times New Roman"/>
        <w:sz w:val="20"/>
      </w:rPr>
    </w:tblStylePr>
    <w:tblStylePr w:type="band2Horz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  <w:outlineLvl w:val="9"/>
      </w:pPr>
      <w:rPr>
        <w:rFonts w:ascii="Times New Roman" w:hAnsi="Times New Roman"/>
        <w:sz w:val="20"/>
      </w:rPr>
    </w:tblStylePr>
    <w:tblStylePr w:type="neCell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  <w:outlineLvl w:val="9"/>
      </w:pPr>
      <w:rPr>
        <w:rFonts w:ascii="Times New Roman" w:hAnsi="Times New Roman"/>
        <w:sz w:val="20"/>
      </w:rPr>
    </w:tblStylePr>
    <w:tblStylePr w:type="nwCell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  <w:outlineLvl w:val="9"/>
      </w:pPr>
      <w:rPr>
        <w:rFonts w:ascii="Times New Roman" w:hAnsi="Times New Roman"/>
        <w:sz w:val="22"/>
      </w:rPr>
    </w:tblStylePr>
    <w:tblStylePr w:type="seCell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  <w:outlineLvl w:val="9"/>
      </w:pPr>
      <w:rPr>
        <w:rFonts w:ascii="Times New Roman" w:hAnsi="Times New Roman"/>
        <w:sz w:val="20"/>
      </w:rPr>
    </w:tblStylePr>
    <w:tblStylePr w:type="swCell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  <w:outlineLvl w:val="9"/>
      </w:pPr>
      <w:rPr>
        <w:rFonts w:ascii="Times New Roman" w:hAnsi="Times New Roman"/>
        <w:sz w:val="20"/>
      </w:rPr>
    </w:tblStylePr>
  </w:style>
  <w:style w:type="table" w:customStyle="1" w:styleId="ScrollPanel">
    <w:name w:val="Scroll Panel"/>
    <w:basedOn w:val="-1"/>
    <w:uiPriority w:val="99"/>
    <w:qFormat/>
    <w:rsid w:val="00F970E5"/>
    <w:pPr>
      <w:jc w:val="center"/>
    </w:pPr>
    <w:rPr>
      <w:color w:val="000000" w:themeColor="text1"/>
      <w:sz w:val="20"/>
      <w:szCs w:val="20"/>
      <w:lang w:val="ru-RU"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113" w:type="dxa"/>
        <w:left w:w="58" w:type="dxa"/>
        <w:bottom w:w="113" w:type="dxa"/>
        <w:right w:w="58" w:type="dxa"/>
      </w:tblCellMar>
    </w:tblPr>
    <w:tcPr>
      <w:shd w:val="clear" w:color="auto" w:fill="FFFFFF" w:themeFill="background1"/>
    </w:tcPr>
    <w:tblStylePr w:type="firstRow">
      <w:pPr>
        <w:keepNext/>
        <w:pageBreakBefore w:val="0"/>
        <w:wordWrap/>
        <w:spacing w:beforeLines="0" w:before="120" w:beforeAutospacing="0" w:afterLines="0" w:after="120" w:afterAutospacing="0" w:line="360" w:lineRule="auto"/>
        <w:ind w:leftChars="0" w:left="0" w:rightChars="0" w:right="0" w:firstLineChars="0" w:firstLine="0"/>
        <w:contextualSpacing w:val="0"/>
        <w:mirrorIndents w:val="0"/>
        <w:jc w:val="center"/>
      </w:pPr>
      <w:rPr>
        <w:rFonts w:ascii="Times New Roman" w:hAnsi="Times New Roman"/>
        <w:b/>
        <w:color w:val="auto"/>
        <w:sz w:val="20"/>
      </w:rPr>
      <w:tblPr>
        <w:tblCellMar>
          <w:top w:w="113" w:type="dxa"/>
          <w:left w:w="108" w:type="dxa"/>
          <w:bottom w:w="113" w:type="dxa"/>
          <w:right w:w="108" w:type="dxa"/>
        </w:tblCellMar>
      </w:tblPr>
      <w:trPr>
        <w:tblHeader/>
      </w:trPr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one" w:sz="0" w:space="0" w:color="auto"/>
          <w:tr2bl w:val="none" w:sz="0" w:space="0" w:color="auto"/>
        </w:tcBorders>
        <w:vAlign w:val="center"/>
      </w:tcPr>
    </w:tblStylePr>
  </w:style>
  <w:style w:type="table" w:customStyle="1" w:styleId="ScrollNote">
    <w:name w:val="Scroll Note"/>
    <w:basedOn w:val="a1"/>
    <w:uiPriority w:val="99"/>
    <w:qFormat/>
    <w:rsid w:val="00661F22"/>
    <w:pPr>
      <w:ind w:firstLine="851"/>
      <w:jc w:val="both"/>
    </w:pPr>
    <w:rPr>
      <w:color w:val="000000" w:themeColor="text1"/>
    </w:rPr>
    <w:tblPr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FFFFFF" w:themeFill="background1"/>
    </w:tcPr>
    <w:tblStylePr w:type="firstRow">
      <w:tblPr/>
      <w:trPr>
        <w:tblHeader/>
      </w:trPr>
    </w:tblStylePr>
  </w:style>
  <w:style w:type="table" w:customStyle="1" w:styleId="ScrollQuote">
    <w:name w:val="Scroll Quote"/>
    <w:basedOn w:val="a1"/>
    <w:uiPriority w:val="99"/>
    <w:qFormat/>
    <w:rsid w:val="00F970E5"/>
    <w:pPr>
      <w:ind w:left="173" w:right="259"/>
    </w:pPr>
    <w:rPr>
      <w:color w:val="000000" w:themeColor="text1"/>
      <w:sz w:val="20"/>
    </w:rPr>
    <w:tblPr>
      <w:tblCellMar>
        <w:left w:w="58" w:type="dxa"/>
        <w:right w:w="58" w:type="dxa"/>
      </w:tblCellMar>
    </w:tblPr>
    <w:tblStylePr w:type="firstRow">
      <w:pPr>
        <w:jc w:val="center"/>
      </w:pPr>
      <w:tblPr/>
      <w:trPr>
        <w:tblHeader/>
      </w:trPr>
      <w:tcPr>
        <w:vAlign w:val="center"/>
      </w:tcPr>
    </w:tblStylePr>
    <w:tblStylePr w:type="firstCol">
      <w:tblPr/>
      <w:tcPr>
        <w:tcBorders>
          <w:left w:val="single" w:sz="4" w:space="0" w:color="6199C9"/>
        </w:tcBorders>
      </w:tcPr>
    </w:tblStylePr>
  </w:style>
  <w:style w:type="paragraph" w:styleId="af1">
    <w:name w:val="Plain Text"/>
    <w:basedOn w:val="a"/>
    <w:link w:val="af2"/>
    <w:rsid w:val="00E33F00"/>
    <w:rPr>
      <w:rFonts w:ascii="Courier New" w:hAnsi="Courier New" w:cs="Courier New"/>
    </w:rPr>
  </w:style>
  <w:style w:type="paragraph" w:customStyle="1" w:styleId="SublineHeader">
    <w:name w:val="Subline Header"/>
    <w:basedOn w:val="a3"/>
    <w:qFormat/>
    <w:rsid w:val="00E244B5"/>
    <w:rPr>
      <w:b w:val="0"/>
      <w:bCs w:val="0"/>
      <w:color w:val="A6A6A6" w:themeColor="background1" w:themeShade="A6"/>
      <w:sz w:val="28"/>
      <w:shd w:val="clear" w:color="auto" w:fill="FFFFFF"/>
    </w:rPr>
  </w:style>
  <w:style w:type="paragraph" w:customStyle="1" w:styleId="SublineHeaderLevel2">
    <w:name w:val="SublineHeader Level2"/>
    <w:basedOn w:val="SublineHeader"/>
    <w:qFormat/>
    <w:rsid w:val="007A372C"/>
    <w:rPr>
      <w:sz w:val="24"/>
      <w:szCs w:val="24"/>
    </w:rPr>
  </w:style>
  <w:style w:type="character" w:customStyle="1" w:styleId="60">
    <w:name w:val="Заголовок 6 Знак"/>
    <w:aliases w:val="Scroll Heading 6 Знак,PIM 6 Знак,Gliederung6 Знак,__Подпункт Знак,H6 Знак,Heading 61 Знак,Текст подпункта Знак,1.1.1 Название или текст пункта в подразделе Знак,1.1.1 Название пункта в подразделе Знак"/>
    <w:link w:val="6"/>
    <w:uiPriority w:val="9"/>
    <w:rsid w:val="00065382"/>
    <w:rPr>
      <w:rFonts w:ascii="Arial" w:hAnsi="Arial"/>
      <w:b/>
      <w:bCs/>
      <w:szCs w:val="22"/>
      <w:lang w:val="ru-RU" w:eastAsia="ru-RU"/>
    </w:rPr>
  </w:style>
  <w:style w:type="character" w:customStyle="1" w:styleId="70">
    <w:name w:val="Заголовок 7 Знак"/>
    <w:basedOn w:val="a0"/>
    <w:link w:val="7"/>
    <w:semiHidden/>
    <w:rsid w:val="00E33F00"/>
    <w:rPr>
      <w:rFonts w:ascii="Arial" w:eastAsiaTheme="majorEastAsia" w:hAnsi="Arial" w:cstheme="majorBidi"/>
      <w:color w:val="7F7F7F" w:themeColor="text1" w:themeTint="80"/>
      <w:szCs w:val="20"/>
      <w:lang w:val="ru-RU" w:eastAsia="ru-RU"/>
    </w:rPr>
  </w:style>
  <w:style w:type="character" w:customStyle="1" w:styleId="80">
    <w:name w:val="Заголовок 8 Знак"/>
    <w:basedOn w:val="a0"/>
    <w:link w:val="8"/>
    <w:semiHidden/>
    <w:rsid w:val="00E33F00"/>
    <w:rPr>
      <w:rFonts w:ascii="Arial" w:eastAsiaTheme="majorEastAsia" w:hAnsi="Arial" w:cstheme="majorBidi"/>
      <w:color w:val="7F7F7F" w:themeColor="text1" w:themeTint="80"/>
      <w:szCs w:val="21"/>
      <w:lang w:val="ru-RU" w:eastAsia="ru-RU"/>
    </w:rPr>
  </w:style>
  <w:style w:type="character" w:customStyle="1" w:styleId="90">
    <w:name w:val="Заголовок 9 Знак"/>
    <w:basedOn w:val="a0"/>
    <w:link w:val="9"/>
    <w:semiHidden/>
    <w:rsid w:val="00E33F00"/>
    <w:rPr>
      <w:rFonts w:ascii="Arial" w:eastAsiaTheme="majorEastAsia" w:hAnsi="Arial" w:cstheme="majorBidi"/>
      <w:color w:val="7F7F7F" w:themeColor="text1" w:themeTint="80"/>
      <w:szCs w:val="21"/>
      <w:lang w:val="ru-RU" w:eastAsia="ru-RU"/>
    </w:rPr>
  </w:style>
  <w:style w:type="character" w:styleId="af3">
    <w:name w:val="Intense Emphasis"/>
    <w:basedOn w:val="a0"/>
    <w:rsid w:val="00E33F00"/>
    <w:rPr>
      <w:i/>
      <w:iCs/>
      <w:color w:val="7F7F7F" w:themeColor="text1" w:themeTint="80"/>
    </w:rPr>
  </w:style>
  <w:style w:type="paragraph" w:styleId="af4">
    <w:name w:val="Intense Quote"/>
    <w:basedOn w:val="a"/>
    <w:next w:val="a"/>
    <w:link w:val="af5"/>
    <w:uiPriority w:val="30"/>
    <w:qFormat/>
    <w:rsid w:val="00C745BE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  <w:color w:val="4F81BD" w:themeColor="accent1"/>
    </w:rPr>
  </w:style>
  <w:style w:type="character" w:customStyle="1" w:styleId="af5">
    <w:name w:val="Выделенная цитата Знак"/>
    <w:basedOn w:val="a0"/>
    <w:link w:val="af4"/>
    <w:uiPriority w:val="30"/>
    <w:rsid w:val="00C745BE"/>
    <w:rPr>
      <w:i/>
      <w:iCs/>
      <w:color w:val="4F81BD" w:themeColor="accent1"/>
      <w:lang w:val="ru-RU" w:eastAsia="ru-RU"/>
    </w:rPr>
  </w:style>
  <w:style w:type="character" w:styleId="af6">
    <w:name w:val="Intense Reference"/>
    <w:basedOn w:val="a0"/>
    <w:rsid w:val="00E33F00"/>
    <w:rPr>
      <w:b/>
      <w:bCs/>
      <w:smallCaps/>
      <w:color w:val="7F7F7F" w:themeColor="text1" w:themeTint="80"/>
      <w:spacing w:val="5"/>
    </w:rPr>
  </w:style>
  <w:style w:type="table" w:customStyle="1" w:styleId="110">
    <w:name w:val="Таблица простая 11"/>
    <w:aliases w:val="KoronaPay"/>
    <w:basedOn w:val="a1"/>
    <w:rsid w:val="00E33F00"/>
    <w:rPr>
      <w:rFonts w:ascii="Arial" w:hAnsi="Arial"/>
      <w:sz w:val="20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113" w:type="dxa"/>
        <w:bottom w:w="57" w:type="dxa"/>
      </w:tblCellMar>
    </w:tblPr>
    <w:tblStylePr w:type="firstRow">
      <w:pPr>
        <w:jc w:val="center"/>
      </w:pPr>
      <w:rPr>
        <w:b/>
        <w:bCs/>
      </w:rPr>
      <w:tblPr/>
      <w:tcPr>
        <w:shd w:val="clear" w:color="auto" w:fill="D9D9D9" w:themeFill="background1" w:themeFillShade="D9"/>
        <w:vAlign w:val="center"/>
      </w:tc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 w:val="0"/>
        <w:bCs/>
      </w:rPr>
    </w:tblStylePr>
    <w:tblStylePr w:type="lastCol">
      <w:rPr>
        <w:b/>
        <w:bCs/>
      </w:rPr>
    </w:tblStylePr>
    <w:tblStylePr w:type="band1Horz">
      <w:tblPr/>
      <w:tcPr>
        <w:shd w:val="clear" w:color="auto" w:fill="FFFFFF" w:themeFill="background1"/>
      </w:tcPr>
    </w:tblStylePr>
    <w:tblStylePr w:type="band2Horz">
      <w:tblPr/>
      <w:tcPr>
        <w:shd w:val="clear" w:color="auto" w:fill="F2F2F2" w:themeFill="background1" w:themeFillShade="F2"/>
      </w:tcPr>
    </w:tblStylePr>
  </w:style>
  <w:style w:type="table" w:customStyle="1" w:styleId="210">
    <w:name w:val="Таблица простая 21"/>
    <w:basedOn w:val="a1"/>
    <w:rsid w:val="00E33F00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Style1">
    <w:name w:val="Style1"/>
    <w:basedOn w:val="a1"/>
    <w:uiPriority w:val="99"/>
    <w:rsid w:val="003111A7"/>
    <w:tblPr/>
  </w:style>
  <w:style w:type="paragraph" w:styleId="13">
    <w:name w:val="index 1"/>
    <w:basedOn w:val="a"/>
    <w:next w:val="a"/>
    <w:autoRedefine/>
    <w:uiPriority w:val="99"/>
    <w:unhideWhenUsed/>
    <w:rsid w:val="00E33F00"/>
    <w:pPr>
      <w:ind w:left="200" w:hanging="200"/>
      <w:jc w:val="left"/>
    </w:pPr>
    <w:rPr>
      <w:szCs w:val="18"/>
    </w:rPr>
  </w:style>
  <w:style w:type="paragraph" w:styleId="22">
    <w:name w:val="index 2"/>
    <w:basedOn w:val="a"/>
    <w:next w:val="a"/>
    <w:autoRedefine/>
    <w:unhideWhenUsed/>
    <w:rsid w:val="00E33F00"/>
    <w:pPr>
      <w:ind w:left="400" w:hanging="200"/>
      <w:jc w:val="left"/>
    </w:pPr>
    <w:rPr>
      <w:rFonts w:asciiTheme="minorHAnsi" w:hAnsiTheme="minorHAnsi"/>
      <w:sz w:val="18"/>
      <w:szCs w:val="18"/>
    </w:rPr>
  </w:style>
  <w:style w:type="paragraph" w:styleId="32">
    <w:name w:val="index 3"/>
    <w:basedOn w:val="a"/>
    <w:next w:val="a"/>
    <w:autoRedefine/>
    <w:unhideWhenUsed/>
    <w:rsid w:val="00E33F00"/>
    <w:pPr>
      <w:ind w:left="600" w:hanging="200"/>
      <w:jc w:val="left"/>
    </w:pPr>
    <w:rPr>
      <w:rFonts w:asciiTheme="minorHAnsi" w:hAnsiTheme="minorHAnsi"/>
      <w:sz w:val="18"/>
      <w:szCs w:val="18"/>
    </w:rPr>
  </w:style>
  <w:style w:type="paragraph" w:styleId="42">
    <w:name w:val="index 4"/>
    <w:basedOn w:val="a"/>
    <w:next w:val="a"/>
    <w:autoRedefine/>
    <w:unhideWhenUsed/>
    <w:rsid w:val="00E33F00"/>
    <w:pPr>
      <w:ind w:left="800" w:hanging="200"/>
      <w:jc w:val="left"/>
    </w:pPr>
    <w:rPr>
      <w:rFonts w:asciiTheme="minorHAnsi" w:hAnsiTheme="minorHAnsi"/>
      <w:sz w:val="18"/>
      <w:szCs w:val="18"/>
    </w:rPr>
  </w:style>
  <w:style w:type="paragraph" w:styleId="52">
    <w:name w:val="index 5"/>
    <w:basedOn w:val="a"/>
    <w:next w:val="a"/>
    <w:autoRedefine/>
    <w:unhideWhenUsed/>
    <w:rsid w:val="00E33F00"/>
    <w:pPr>
      <w:ind w:left="1000" w:hanging="200"/>
      <w:jc w:val="left"/>
    </w:pPr>
    <w:rPr>
      <w:rFonts w:asciiTheme="minorHAnsi" w:hAnsiTheme="minorHAnsi"/>
      <w:sz w:val="18"/>
      <w:szCs w:val="18"/>
    </w:rPr>
  </w:style>
  <w:style w:type="paragraph" w:styleId="62">
    <w:name w:val="index 6"/>
    <w:basedOn w:val="a"/>
    <w:next w:val="a"/>
    <w:autoRedefine/>
    <w:unhideWhenUsed/>
    <w:rsid w:val="00E33F00"/>
    <w:pPr>
      <w:ind w:left="1200" w:hanging="200"/>
      <w:jc w:val="left"/>
    </w:pPr>
    <w:rPr>
      <w:rFonts w:asciiTheme="minorHAnsi" w:hAnsiTheme="minorHAnsi"/>
      <w:sz w:val="18"/>
      <w:szCs w:val="18"/>
    </w:rPr>
  </w:style>
  <w:style w:type="paragraph" w:styleId="72">
    <w:name w:val="index 7"/>
    <w:basedOn w:val="a"/>
    <w:next w:val="a"/>
    <w:autoRedefine/>
    <w:unhideWhenUsed/>
    <w:rsid w:val="00E33F00"/>
    <w:pPr>
      <w:ind w:left="1400" w:hanging="200"/>
      <w:jc w:val="left"/>
    </w:pPr>
    <w:rPr>
      <w:rFonts w:asciiTheme="minorHAnsi" w:hAnsiTheme="minorHAnsi"/>
      <w:sz w:val="18"/>
      <w:szCs w:val="18"/>
    </w:rPr>
  </w:style>
  <w:style w:type="paragraph" w:styleId="82">
    <w:name w:val="index 8"/>
    <w:basedOn w:val="a"/>
    <w:next w:val="a"/>
    <w:autoRedefine/>
    <w:unhideWhenUsed/>
    <w:rsid w:val="00E33F00"/>
    <w:pPr>
      <w:ind w:left="1600" w:hanging="200"/>
      <w:jc w:val="left"/>
    </w:pPr>
    <w:rPr>
      <w:rFonts w:asciiTheme="minorHAnsi" w:hAnsiTheme="minorHAnsi"/>
      <w:sz w:val="18"/>
      <w:szCs w:val="18"/>
    </w:rPr>
  </w:style>
  <w:style w:type="paragraph" w:styleId="92">
    <w:name w:val="index 9"/>
    <w:basedOn w:val="a"/>
    <w:next w:val="a"/>
    <w:autoRedefine/>
    <w:unhideWhenUsed/>
    <w:rsid w:val="00E33F00"/>
    <w:pPr>
      <w:ind w:left="1800" w:hanging="200"/>
      <w:jc w:val="left"/>
    </w:pPr>
    <w:rPr>
      <w:rFonts w:asciiTheme="minorHAnsi" w:hAnsiTheme="minorHAnsi"/>
      <w:sz w:val="18"/>
      <w:szCs w:val="18"/>
    </w:rPr>
  </w:style>
  <w:style w:type="paragraph" w:styleId="af7">
    <w:name w:val="index heading"/>
    <w:basedOn w:val="a"/>
    <w:next w:val="13"/>
    <w:unhideWhenUsed/>
    <w:rsid w:val="00E33F00"/>
    <w:pPr>
      <w:spacing w:before="240"/>
      <w:jc w:val="center"/>
    </w:pPr>
    <w:rPr>
      <w:rFonts w:asciiTheme="minorHAnsi" w:hAnsiTheme="minorHAnsi"/>
      <w:b/>
      <w:bCs/>
      <w:sz w:val="26"/>
      <w:szCs w:val="26"/>
    </w:rPr>
  </w:style>
  <w:style w:type="paragraph" w:customStyle="1" w:styleId="af8">
    <w:name w:val="Подпись к таблице"/>
    <w:basedOn w:val="ScrollTitleTable"/>
    <w:link w:val="af9"/>
    <w:qFormat/>
    <w:rsid w:val="00696A79"/>
  </w:style>
  <w:style w:type="character" w:customStyle="1" w:styleId="a7">
    <w:name w:val="Название объекта Знак"/>
    <w:basedOn w:val="a0"/>
    <w:link w:val="a6"/>
    <w:uiPriority w:val="35"/>
    <w:rsid w:val="00626ADC"/>
    <w:rPr>
      <w:rFonts w:ascii="Arial" w:hAnsi="Arial"/>
      <w:b/>
      <w:bCs/>
      <w:color w:val="4F81BD" w:themeColor="accent1"/>
      <w:sz w:val="18"/>
      <w:szCs w:val="18"/>
      <w:lang w:val="ru-RU" w:eastAsia="ru-RU"/>
    </w:rPr>
  </w:style>
  <w:style w:type="character" w:customStyle="1" w:styleId="af9">
    <w:name w:val="Подпись к таблице Знак"/>
    <w:basedOn w:val="a7"/>
    <w:link w:val="af8"/>
    <w:rsid w:val="00696A79"/>
    <w:rPr>
      <w:rFonts w:ascii="Arial" w:hAnsi="Arial"/>
      <w:b/>
      <w:bCs/>
      <w:color w:val="000000" w:themeColor="text1"/>
      <w:sz w:val="18"/>
      <w:szCs w:val="18"/>
      <w:lang w:val="ru-RU" w:eastAsia="ru-RU"/>
    </w:rPr>
  </w:style>
  <w:style w:type="paragraph" w:styleId="afa">
    <w:name w:val="table of figures"/>
    <w:basedOn w:val="a"/>
    <w:next w:val="a"/>
    <w:uiPriority w:val="99"/>
    <w:unhideWhenUsed/>
    <w:rsid w:val="00E33F00"/>
  </w:style>
  <w:style w:type="paragraph" w:styleId="afb">
    <w:name w:val="Balloon Text"/>
    <w:basedOn w:val="a"/>
    <w:link w:val="afc"/>
    <w:uiPriority w:val="99"/>
    <w:semiHidden/>
    <w:unhideWhenUsed/>
    <w:rsid w:val="00065382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afc">
    <w:name w:val="Текст выноски Знак"/>
    <w:basedOn w:val="a0"/>
    <w:link w:val="afb"/>
    <w:uiPriority w:val="99"/>
    <w:semiHidden/>
    <w:rsid w:val="00065382"/>
    <w:rPr>
      <w:rFonts w:ascii="Tahoma" w:hAnsi="Tahoma" w:cs="Tahoma"/>
      <w:sz w:val="16"/>
      <w:szCs w:val="16"/>
      <w:lang w:val="ru-RU" w:eastAsia="ru-RU"/>
    </w:rPr>
  </w:style>
  <w:style w:type="paragraph" w:styleId="afd">
    <w:name w:val="List Paragraph"/>
    <w:basedOn w:val="a"/>
    <w:uiPriority w:val="34"/>
    <w:qFormat/>
    <w:rsid w:val="00C745BE"/>
    <w:pPr>
      <w:ind w:left="720"/>
      <w:contextualSpacing/>
    </w:pPr>
  </w:style>
  <w:style w:type="paragraph" w:customStyle="1" w:styleId="4KP">
    <w:name w:val="Верхний_колонтитул_4KP"/>
    <w:link w:val="4KP0"/>
    <w:qFormat/>
    <w:rsid w:val="00E33F00"/>
    <w:pPr>
      <w:jc w:val="right"/>
    </w:pPr>
    <w:rPr>
      <w:rFonts w:ascii="Verdana" w:hAnsi="Verdana"/>
      <w:i/>
      <w:color w:val="404040" w:themeColor="text1" w:themeTint="BF"/>
      <w:sz w:val="18"/>
      <w:szCs w:val="18"/>
      <w:lang w:val="ru-RU"/>
    </w:rPr>
  </w:style>
  <w:style w:type="character" w:customStyle="1" w:styleId="4KP0">
    <w:name w:val="Верхний_колонтитул_4KP Знак"/>
    <w:basedOn w:val="a9"/>
    <w:link w:val="4KP"/>
    <w:rsid w:val="00E33F00"/>
    <w:rPr>
      <w:rFonts w:ascii="Verdana" w:hAnsi="Verdana"/>
      <w:i/>
      <w:color w:val="404040" w:themeColor="text1" w:themeTint="BF"/>
      <w:sz w:val="18"/>
      <w:szCs w:val="18"/>
      <w:lang w:val="ru-RU" w:eastAsia="ru-RU"/>
    </w:rPr>
  </w:style>
  <w:style w:type="character" w:styleId="afe">
    <w:name w:val="Placeholder Text"/>
    <w:basedOn w:val="a0"/>
    <w:rsid w:val="00E33F00"/>
    <w:rPr>
      <w:color w:val="808080"/>
    </w:rPr>
  </w:style>
  <w:style w:type="character" w:customStyle="1" w:styleId="a4">
    <w:name w:val="Заголовок Знак"/>
    <w:basedOn w:val="a0"/>
    <w:link w:val="a3"/>
    <w:rsid w:val="00E33F00"/>
    <w:rPr>
      <w:rFonts w:ascii="Tahoma" w:hAnsi="Tahoma" w:cs="Arial"/>
      <w:b/>
      <w:bCs/>
      <w:color w:val="404040"/>
      <w:kern w:val="28"/>
      <w:sz w:val="40"/>
      <w:szCs w:val="32"/>
      <w:lang w:val="ru-RU"/>
    </w:rPr>
  </w:style>
  <w:style w:type="paragraph" w:customStyle="1" w:styleId="4KP1">
    <w:name w:val="Нижний_колонтитул_4KP"/>
    <w:link w:val="4KP2"/>
    <w:qFormat/>
    <w:rsid w:val="00E33F00"/>
    <w:rPr>
      <w:rFonts w:ascii="Verdana" w:hAnsi="Verdana"/>
      <w:i/>
      <w:color w:val="404040" w:themeColor="text1" w:themeTint="BF"/>
      <w:sz w:val="18"/>
      <w:lang w:val="ru-RU"/>
    </w:rPr>
  </w:style>
  <w:style w:type="character" w:customStyle="1" w:styleId="4KP2">
    <w:name w:val="Нижний_колонтитул_4KP Знак"/>
    <w:basedOn w:val="ab"/>
    <w:link w:val="4KP1"/>
    <w:rsid w:val="00E33F00"/>
    <w:rPr>
      <w:rFonts w:ascii="Verdana" w:hAnsi="Verdana"/>
      <w:i/>
      <w:color w:val="404040" w:themeColor="text1" w:themeTint="BF"/>
      <w:sz w:val="18"/>
      <w:szCs w:val="20"/>
      <w:lang w:val="ru-RU" w:eastAsia="ru-RU"/>
    </w:rPr>
  </w:style>
  <w:style w:type="paragraph" w:customStyle="1" w:styleId="aff">
    <w:name w:val="Предупреждение"/>
    <w:basedOn w:val="a"/>
    <w:link w:val="aff0"/>
    <w:qFormat/>
    <w:rsid w:val="00E33F00"/>
    <w:pPr>
      <w:shd w:val="clear" w:color="auto" w:fill="FEB19C"/>
    </w:pPr>
    <w:rPr>
      <w:i/>
    </w:rPr>
  </w:style>
  <w:style w:type="character" w:customStyle="1" w:styleId="aff0">
    <w:name w:val="Предупреждение Знак"/>
    <w:basedOn w:val="a0"/>
    <w:link w:val="aff"/>
    <w:rsid w:val="00E33F00"/>
    <w:rPr>
      <w:rFonts w:ascii="Verdana" w:hAnsi="Verdana"/>
      <w:i/>
      <w:color w:val="404040" w:themeColor="text1" w:themeTint="BF"/>
      <w:sz w:val="20"/>
      <w:shd w:val="clear" w:color="auto" w:fill="FEB19C"/>
      <w:lang w:val="ru-RU"/>
    </w:rPr>
  </w:style>
  <w:style w:type="paragraph" w:customStyle="1" w:styleId="aff1">
    <w:name w:val="Примечание"/>
    <w:basedOn w:val="a"/>
    <w:link w:val="aff2"/>
    <w:qFormat/>
    <w:rsid w:val="00E33F00"/>
    <w:pPr>
      <w:shd w:val="clear" w:color="auto" w:fill="D9D9D9" w:themeFill="background1" w:themeFillShade="D9"/>
    </w:pPr>
    <w:rPr>
      <w:i/>
    </w:rPr>
  </w:style>
  <w:style w:type="character" w:customStyle="1" w:styleId="aff2">
    <w:name w:val="Примечание Знак"/>
    <w:basedOn w:val="a0"/>
    <w:link w:val="aff1"/>
    <w:rsid w:val="00E33F00"/>
    <w:rPr>
      <w:rFonts w:ascii="Verdana" w:hAnsi="Verdana"/>
      <w:i/>
      <w:color w:val="404040" w:themeColor="text1" w:themeTint="BF"/>
      <w:sz w:val="20"/>
      <w:shd w:val="clear" w:color="auto" w:fill="D9D9D9" w:themeFill="background1" w:themeFillShade="D9"/>
      <w:lang w:val="ru-RU"/>
    </w:rPr>
  </w:style>
  <w:style w:type="paragraph" w:customStyle="1" w:styleId="aff3">
    <w:name w:val="Текст цитаты"/>
    <w:basedOn w:val="a"/>
    <w:link w:val="aff4"/>
    <w:qFormat/>
    <w:rsid w:val="00E33F00"/>
    <w:pPr>
      <w:pBdr>
        <w:left w:val="single" w:sz="12" w:space="4" w:color="7F7F7F" w:themeColor="text1" w:themeTint="80"/>
      </w:pBdr>
      <w:ind w:left="284"/>
    </w:pPr>
    <w:rPr>
      <w:i/>
      <w:color w:val="595959" w:themeColor="text1" w:themeTint="A6"/>
    </w:rPr>
  </w:style>
  <w:style w:type="character" w:customStyle="1" w:styleId="aff4">
    <w:name w:val="Текст цитаты Знак"/>
    <w:basedOn w:val="a0"/>
    <w:link w:val="aff3"/>
    <w:rsid w:val="00E33F00"/>
    <w:rPr>
      <w:rFonts w:ascii="Verdana" w:hAnsi="Verdana"/>
      <w:i/>
      <w:color w:val="595959" w:themeColor="text1" w:themeTint="A6"/>
      <w:sz w:val="20"/>
      <w:lang w:val="ru-RU"/>
    </w:rPr>
  </w:style>
  <w:style w:type="paragraph" w:customStyle="1" w:styleId="aff5">
    <w:name w:val="Титульный"/>
    <w:basedOn w:val="a"/>
    <w:link w:val="aff6"/>
    <w:qFormat/>
    <w:rsid w:val="00C745BE"/>
    <w:pPr>
      <w:spacing w:line="300" w:lineRule="auto"/>
      <w:jc w:val="center"/>
    </w:pPr>
    <w:rPr>
      <w:rFonts w:ascii="Tahoma" w:eastAsiaTheme="majorEastAsia" w:hAnsi="Tahoma" w:cs="Arial"/>
      <w:b/>
      <w:bCs/>
      <w:color w:val="404040"/>
      <w:spacing w:val="-10"/>
      <w:kern w:val="28"/>
      <w:sz w:val="36"/>
      <w:szCs w:val="32"/>
      <w:lang w:eastAsia="en-US"/>
    </w:rPr>
  </w:style>
  <w:style w:type="character" w:customStyle="1" w:styleId="aff6">
    <w:name w:val="Титульный Знак"/>
    <w:basedOn w:val="a0"/>
    <w:link w:val="aff5"/>
    <w:rsid w:val="00C745BE"/>
    <w:rPr>
      <w:rFonts w:ascii="Tahoma" w:eastAsiaTheme="majorEastAsia" w:hAnsi="Tahoma" w:cs="Arial"/>
      <w:b/>
      <w:bCs/>
      <w:color w:val="404040"/>
      <w:spacing w:val="-10"/>
      <w:kern w:val="28"/>
      <w:sz w:val="36"/>
      <w:szCs w:val="32"/>
      <w:lang w:val="ru-RU"/>
    </w:rPr>
  </w:style>
  <w:style w:type="paragraph" w:customStyle="1" w:styleId="aff7">
    <w:name w:val="Фрагмент кода"/>
    <w:basedOn w:val="a"/>
    <w:link w:val="aff8"/>
    <w:qFormat/>
    <w:rsid w:val="00E33F00"/>
    <w:pPr>
      <w:pBdr>
        <w:left w:val="single" w:sz="8" w:space="4" w:color="7F7F7F" w:themeColor="text1" w:themeTint="80"/>
      </w:pBdr>
      <w:ind w:left="284"/>
    </w:pPr>
    <w:rPr>
      <w:rFonts w:ascii="Courier New" w:hAnsi="Courier New"/>
      <w:color w:val="595959" w:themeColor="text1" w:themeTint="A6"/>
    </w:rPr>
  </w:style>
  <w:style w:type="character" w:customStyle="1" w:styleId="aff8">
    <w:name w:val="Фрагмент кода Знак"/>
    <w:basedOn w:val="a0"/>
    <w:link w:val="aff7"/>
    <w:rsid w:val="00E33F00"/>
    <w:rPr>
      <w:rFonts w:ascii="Courier New" w:hAnsi="Courier New"/>
      <w:color w:val="595959" w:themeColor="text1" w:themeTint="A6"/>
      <w:sz w:val="20"/>
      <w:lang w:val="ru-RU"/>
    </w:rPr>
  </w:style>
  <w:style w:type="paragraph" w:customStyle="1" w:styleId="43">
    <w:name w:val="Заголовок4"/>
    <w:basedOn w:val="3"/>
    <w:link w:val="44"/>
    <w:rsid w:val="00FC1C9C"/>
  </w:style>
  <w:style w:type="character" w:customStyle="1" w:styleId="30">
    <w:name w:val="Заголовок 3 Знак"/>
    <w:aliases w:val="Scroll Heading 3 Знак,H3 Знак,heading 3 Знак,Map Знак,h3 Знак,Level 3 Topic Heading Знак,H31 Знак,Minor Знак,H32 Знак,H33 Знак,H34 Знак,H35 Знак,H36 Знак,H37 Знак,H38 Знак,H39 Знак,H310 Знак,H311 Знак,H312 Знак,H313 Знак,H314 Знак"/>
    <w:basedOn w:val="a0"/>
    <w:link w:val="3"/>
    <w:rsid w:val="00FC1C9C"/>
    <w:rPr>
      <w:rFonts w:ascii="Arial" w:hAnsi="Arial"/>
      <w:b/>
      <w:bCs/>
      <w:szCs w:val="20"/>
      <w:lang w:val="ru-RU" w:eastAsia="ru-RU"/>
    </w:rPr>
  </w:style>
  <w:style w:type="character" w:customStyle="1" w:styleId="44">
    <w:name w:val="Заголовок4 Знак"/>
    <w:basedOn w:val="30"/>
    <w:link w:val="43"/>
    <w:rsid w:val="00FC1C9C"/>
    <w:rPr>
      <w:rFonts w:ascii="Arial" w:hAnsi="Arial"/>
      <w:b/>
      <w:bCs/>
      <w:szCs w:val="20"/>
      <w:lang w:val="ru-RU" w:eastAsia="ru-RU"/>
    </w:rPr>
  </w:style>
  <w:style w:type="paragraph" w:customStyle="1" w:styleId="phbase">
    <w:name w:val="ph_base"/>
    <w:link w:val="phbase0"/>
    <w:rsid w:val="00065382"/>
    <w:pPr>
      <w:spacing w:line="360" w:lineRule="auto"/>
      <w:jc w:val="both"/>
    </w:pPr>
    <w:rPr>
      <w:rFonts w:ascii="Arial" w:hAnsi="Arial"/>
      <w:szCs w:val="20"/>
      <w:lang w:val="ru-RU" w:eastAsia="ru-RU"/>
    </w:rPr>
  </w:style>
  <w:style w:type="paragraph" w:customStyle="1" w:styleId="phadditiontitle1">
    <w:name w:val="ph_addition_title_1"/>
    <w:basedOn w:val="phbase"/>
    <w:next w:val="phnormal"/>
    <w:rsid w:val="00065382"/>
    <w:pPr>
      <w:keepNext/>
      <w:keepLines/>
      <w:pageBreakBefore/>
      <w:numPr>
        <w:numId w:val="17"/>
      </w:numPr>
      <w:spacing w:before="360" w:after="240"/>
      <w:ind w:left="0" w:firstLine="0"/>
      <w:jc w:val="center"/>
      <w:outlineLvl w:val="0"/>
    </w:pPr>
    <w:rPr>
      <w:b/>
      <w:sz w:val="28"/>
      <w:szCs w:val="28"/>
    </w:rPr>
  </w:style>
  <w:style w:type="paragraph" w:customStyle="1" w:styleId="phadditiontitle2">
    <w:name w:val="ph_addition_title_2"/>
    <w:basedOn w:val="phbase"/>
    <w:next w:val="phnormal"/>
    <w:rsid w:val="00065382"/>
    <w:pPr>
      <w:keepNext/>
      <w:keepLines/>
      <w:numPr>
        <w:ilvl w:val="1"/>
        <w:numId w:val="17"/>
      </w:numPr>
      <w:tabs>
        <w:tab w:val="clear" w:pos="720"/>
        <w:tab w:val="num" w:pos="1560"/>
      </w:tabs>
      <w:spacing w:before="360" w:after="360"/>
      <w:ind w:left="851"/>
      <w:outlineLvl w:val="1"/>
    </w:pPr>
    <w:rPr>
      <w:b/>
      <w:szCs w:val="24"/>
    </w:rPr>
  </w:style>
  <w:style w:type="paragraph" w:customStyle="1" w:styleId="phadditiontitle3">
    <w:name w:val="ph_addition_title_3"/>
    <w:basedOn w:val="phbase"/>
    <w:next w:val="phnormal"/>
    <w:rsid w:val="00065382"/>
    <w:pPr>
      <w:keepNext/>
      <w:keepLines/>
      <w:numPr>
        <w:ilvl w:val="2"/>
        <w:numId w:val="17"/>
      </w:numPr>
      <w:tabs>
        <w:tab w:val="clear" w:pos="720"/>
        <w:tab w:val="num" w:pos="1701"/>
      </w:tabs>
      <w:spacing w:before="240" w:after="240"/>
      <w:ind w:left="851"/>
      <w:outlineLvl w:val="2"/>
    </w:pPr>
    <w:rPr>
      <w:b/>
      <w:sz w:val="22"/>
      <w:szCs w:val="22"/>
    </w:rPr>
  </w:style>
  <w:style w:type="numbering" w:customStyle="1" w:styleId="phadditiontitle">
    <w:name w:val="ph_additiontitle"/>
    <w:basedOn w:val="a2"/>
    <w:rsid w:val="00065382"/>
    <w:pPr>
      <w:numPr>
        <w:numId w:val="12"/>
      </w:numPr>
    </w:pPr>
  </w:style>
  <w:style w:type="paragraph" w:customStyle="1" w:styleId="phbibliography">
    <w:name w:val="ph_bibliography"/>
    <w:basedOn w:val="phbase"/>
    <w:rsid w:val="00065382"/>
    <w:pPr>
      <w:numPr>
        <w:numId w:val="2"/>
      </w:numPr>
      <w:spacing w:before="60" w:after="60" w:line="240" w:lineRule="auto"/>
    </w:pPr>
    <w:rPr>
      <w:rFonts w:cs="Arial"/>
      <w:bCs/>
      <w:szCs w:val="28"/>
    </w:rPr>
  </w:style>
  <w:style w:type="paragraph" w:customStyle="1" w:styleId="phcolontituldown">
    <w:name w:val="ph_colontituldown"/>
    <w:basedOn w:val="phbase"/>
    <w:rsid w:val="00065382"/>
    <w:pPr>
      <w:pBdr>
        <w:top w:val="single" w:sz="4" w:space="1" w:color="auto"/>
      </w:pBdr>
      <w:tabs>
        <w:tab w:val="right" w:pos="9497"/>
        <w:tab w:val="right" w:pos="14459"/>
      </w:tabs>
      <w:spacing w:before="20" w:after="120"/>
      <w:jc w:val="center"/>
    </w:pPr>
    <w:rPr>
      <w:sz w:val="20"/>
    </w:rPr>
  </w:style>
  <w:style w:type="paragraph" w:customStyle="1" w:styleId="phcolontitulup">
    <w:name w:val="ph_colontitulup"/>
    <w:basedOn w:val="phbase"/>
    <w:rsid w:val="00065382"/>
    <w:pPr>
      <w:pBdr>
        <w:bottom w:val="single" w:sz="4" w:space="1" w:color="auto"/>
      </w:pBdr>
      <w:tabs>
        <w:tab w:val="right" w:pos="14600"/>
      </w:tabs>
      <w:spacing w:before="20" w:after="120"/>
      <w:jc w:val="center"/>
    </w:pPr>
    <w:rPr>
      <w:sz w:val="20"/>
    </w:rPr>
  </w:style>
  <w:style w:type="paragraph" w:customStyle="1" w:styleId="phcomment">
    <w:name w:val="ph_comment"/>
    <w:basedOn w:val="phbase"/>
    <w:rsid w:val="00065382"/>
    <w:pPr>
      <w:ind w:firstLine="720"/>
    </w:pPr>
    <w:rPr>
      <w:rFonts w:ascii="Arial Narrow" w:hAnsi="Arial Narrow"/>
      <w:vanish/>
      <w:color w:val="0000FF"/>
    </w:rPr>
  </w:style>
  <w:style w:type="paragraph" w:customStyle="1" w:styleId="phconfirmlist">
    <w:name w:val="ph_confirmlist"/>
    <w:basedOn w:val="phbase"/>
    <w:rsid w:val="00065382"/>
    <w:pPr>
      <w:spacing w:before="20" w:after="120"/>
      <w:jc w:val="center"/>
    </w:pPr>
    <w:rPr>
      <w:b/>
      <w:caps/>
      <w:sz w:val="28"/>
      <w:szCs w:val="28"/>
    </w:rPr>
  </w:style>
  <w:style w:type="paragraph" w:customStyle="1" w:styleId="phconfirmstamp">
    <w:name w:val="ph_confirmstamp"/>
    <w:basedOn w:val="phbase"/>
    <w:rsid w:val="00065382"/>
    <w:pPr>
      <w:spacing w:before="20" w:after="120" w:line="240" w:lineRule="auto"/>
      <w:jc w:val="left"/>
    </w:pPr>
  </w:style>
  <w:style w:type="paragraph" w:customStyle="1" w:styleId="phconfirmstampstamp">
    <w:name w:val="ph_confirmstamp_stamp"/>
    <w:basedOn w:val="phconfirmstamp"/>
    <w:rsid w:val="00065382"/>
  </w:style>
  <w:style w:type="paragraph" w:customStyle="1" w:styleId="phconfirmstamptitle">
    <w:name w:val="ph_confirmstamp_title"/>
    <w:basedOn w:val="phconfirmstamp"/>
    <w:next w:val="phconfirmstampstamp"/>
    <w:rsid w:val="00065382"/>
    <w:rPr>
      <w:b/>
      <w:caps/>
      <w:szCs w:val="24"/>
    </w:rPr>
  </w:style>
  <w:style w:type="paragraph" w:customStyle="1" w:styleId="phcontent">
    <w:name w:val="ph_content"/>
    <w:basedOn w:val="phbase"/>
    <w:next w:val="12"/>
    <w:rsid w:val="00065382"/>
    <w:pPr>
      <w:keepNext/>
      <w:keepLines/>
      <w:pageBreakBefore/>
      <w:tabs>
        <w:tab w:val="left" w:pos="1134"/>
        <w:tab w:val="left" w:pos="1440"/>
        <w:tab w:val="left" w:pos="1797"/>
      </w:tabs>
      <w:spacing w:before="360" w:after="360"/>
      <w:jc w:val="center"/>
    </w:pPr>
    <w:rPr>
      <w:rFonts w:cs="Arial"/>
      <w:b/>
      <w:bCs/>
      <w:sz w:val="28"/>
      <w:szCs w:val="28"/>
    </w:rPr>
  </w:style>
  <w:style w:type="paragraph" w:customStyle="1" w:styleId="phexample">
    <w:name w:val="ph_example"/>
    <w:basedOn w:val="phbase"/>
    <w:rsid w:val="00065382"/>
    <w:pPr>
      <w:spacing w:before="20" w:after="120"/>
    </w:pPr>
    <w:rPr>
      <w:b/>
      <w:i/>
      <w:sz w:val="20"/>
    </w:rPr>
  </w:style>
  <w:style w:type="paragraph" w:customStyle="1" w:styleId="phfigure">
    <w:name w:val="ph_figure"/>
    <w:basedOn w:val="phbase"/>
    <w:rsid w:val="00065382"/>
    <w:pPr>
      <w:keepNext/>
      <w:spacing w:before="20" w:after="120"/>
      <w:jc w:val="center"/>
    </w:pPr>
  </w:style>
  <w:style w:type="paragraph" w:customStyle="1" w:styleId="phfiguregraphic">
    <w:name w:val="ph_figure_graphic"/>
    <w:basedOn w:val="phfigure"/>
    <w:next w:val="phfiguretitle"/>
    <w:rsid w:val="00065382"/>
    <w:pPr>
      <w:spacing w:before="120"/>
    </w:pPr>
  </w:style>
  <w:style w:type="paragraph" w:customStyle="1" w:styleId="phfiguretitle">
    <w:name w:val="ph_figure_title"/>
    <w:basedOn w:val="phfigure"/>
    <w:next w:val="phnormal"/>
    <w:rsid w:val="00065382"/>
    <w:pPr>
      <w:keepNext w:val="0"/>
      <w:keepLines/>
      <w:spacing w:before="120"/>
    </w:pPr>
    <w:rPr>
      <w:rFonts w:cs="Arial"/>
    </w:rPr>
  </w:style>
  <w:style w:type="paragraph" w:customStyle="1" w:styleId="phfootnote">
    <w:name w:val="ph_footnote"/>
    <w:basedOn w:val="phbase"/>
    <w:rsid w:val="00065382"/>
    <w:pPr>
      <w:widowControl w:val="0"/>
    </w:pPr>
    <w:rPr>
      <w:sz w:val="18"/>
    </w:rPr>
  </w:style>
  <w:style w:type="character" w:customStyle="1" w:styleId="phinline">
    <w:name w:val="ph_inline"/>
    <w:basedOn w:val="a0"/>
    <w:rsid w:val="00065382"/>
  </w:style>
  <w:style w:type="character" w:customStyle="1" w:styleId="phinline8">
    <w:name w:val="ph_inline_8"/>
    <w:rsid w:val="00065382"/>
    <w:rPr>
      <w:sz w:val="16"/>
    </w:rPr>
  </w:style>
  <w:style w:type="character" w:customStyle="1" w:styleId="phinlinebolditalic">
    <w:name w:val="ph_inline_bolditalic"/>
    <w:rsid w:val="00065382"/>
    <w:rPr>
      <w:rFonts w:ascii="Arial" w:hAnsi="Arial"/>
      <w:b/>
      <w:bCs/>
      <w:i/>
      <w:noProof/>
      <w:lang w:val="ru-RU" w:eastAsia="ru-RU" w:bidi="ar-SA"/>
    </w:rPr>
  </w:style>
  <w:style w:type="character" w:customStyle="1" w:styleId="phinlinecomputer">
    <w:name w:val="ph_inline_computer"/>
    <w:rsid w:val="00065382"/>
    <w:rPr>
      <w:rFonts w:ascii="Courier New" w:hAnsi="Courier New"/>
      <w:sz w:val="24"/>
    </w:rPr>
  </w:style>
  <w:style w:type="character" w:customStyle="1" w:styleId="phinlinefirstterm">
    <w:name w:val="ph_inline_firstterm"/>
    <w:rsid w:val="00065382"/>
    <w:rPr>
      <w:i/>
      <w:sz w:val="24"/>
    </w:rPr>
  </w:style>
  <w:style w:type="character" w:customStyle="1" w:styleId="phinlineguiitem">
    <w:name w:val="ph_inline_guiitem"/>
    <w:rsid w:val="00065382"/>
    <w:rPr>
      <w:rFonts w:ascii="Arial" w:hAnsi="Arial"/>
      <w:b/>
      <w:bCs/>
      <w:noProof/>
      <w:lang w:val="ru-RU" w:eastAsia="ru-RU" w:bidi="ar-SA"/>
    </w:rPr>
  </w:style>
  <w:style w:type="character" w:customStyle="1" w:styleId="phinlinekeycap">
    <w:name w:val="ph_inline_keycap"/>
    <w:rsid w:val="00065382"/>
    <w:rPr>
      <w:b/>
      <w:smallCaps/>
      <w:sz w:val="24"/>
    </w:rPr>
  </w:style>
  <w:style w:type="character" w:customStyle="1" w:styleId="phinlinespace">
    <w:name w:val="ph_inline_space"/>
    <w:rsid w:val="00065382"/>
    <w:rPr>
      <w:spacing w:val="60"/>
    </w:rPr>
  </w:style>
  <w:style w:type="character" w:customStyle="1" w:styleId="phinlinesuperline">
    <w:name w:val="ph_inline_superline"/>
    <w:rsid w:val="00065382"/>
    <w:rPr>
      <w:vertAlign w:val="superscript"/>
    </w:rPr>
  </w:style>
  <w:style w:type="character" w:customStyle="1" w:styleId="phinlineunderline">
    <w:name w:val="ph_inline_underline"/>
    <w:rsid w:val="00065382"/>
    <w:rPr>
      <w:u w:val="single"/>
      <w:lang w:val="ru-RU"/>
    </w:rPr>
  </w:style>
  <w:style w:type="character" w:customStyle="1" w:styleId="phinlineunderlineitalic">
    <w:name w:val="ph_inline_underlineitalic"/>
    <w:rsid w:val="00065382"/>
    <w:rPr>
      <w:i/>
      <w:u w:val="single"/>
      <w:lang w:val="ru-RU"/>
    </w:rPr>
  </w:style>
  <w:style w:type="character" w:customStyle="1" w:styleId="phinlineuppercase">
    <w:name w:val="ph_inline_uppercase"/>
    <w:rsid w:val="00065382"/>
    <w:rPr>
      <w:caps/>
      <w:lang w:val="ru-RU"/>
    </w:rPr>
  </w:style>
  <w:style w:type="paragraph" w:customStyle="1" w:styleId="phinset">
    <w:name w:val="ph_inset"/>
    <w:basedOn w:val="phnormal"/>
    <w:next w:val="phnormal"/>
    <w:rsid w:val="00065382"/>
  </w:style>
  <w:style w:type="paragraph" w:customStyle="1" w:styleId="phinsetcaution">
    <w:name w:val="ph_inset_caution"/>
    <w:basedOn w:val="phinset"/>
    <w:rsid w:val="00065382"/>
    <w:pPr>
      <w:keepLines/>
    </w:pPr>
  </w:style>
  <w:style w:type="paragraph" w:customStyle="1" w:styleId="phinsetnote">
    <w:name w:val="ph_inset_note"/>
    <w:basedOn w:val="phinset"/>
    <w:rsid w:val="00065382"/>
    <w:pPr>
      <w:keepLines/>
    </w:pPr>
  </w:style>
  <w:style w:type="paragraph" w:customStyle="1" w:styleId="phinsettitle">
    <w:name w:val="ph_inset_title"/>
    <w:basedOn w:val="phinset"/>
    <w:next w:val="phinsetnote"/>
    <w:rsid w:val="00065382"/>
    <w:pPr>
      <w:keepNext/>
    </w:pPr>
    <w:rPr>
      <w:caps/>
      <w:szCs w:val="24"/>
    </w:rPr>
  </w:style>
  <w:style w:type="paragraph" w:customStyle="1" w:styleId="phinsetwarning">
    <w:name w:val="ph_inset_warning"/>
    <w:basedOn w:val="phinset"/>
    <w:rsid w:val="00065382"/>
    <w:pPr>
      <w:keepLines/>
    </w:pPr>
  </w:style>
  <w:style w:type="paragraph" w:customStyle="1" w:styleId="ScrollListBullet">
    <w:name w:val="Scroll List Bullet"/>
    <w:basedOn w:val="ScrollPanelNormal"/>
    <w:link w:val="ScrollListBullet0"/>
    <w:rsid w:val="00DA7539"/>
    <w:pPr>
      <w:tabs>
        <w:tab w:val="num" w:pos="1208"/>
      </w:tabs>
      <w:ind w:left="1316" w:hanging="465"/>
    </w:pPr>
    <w:rPr>
      <w:rFonts w:cs="Arial"/>
      <w:lang w:eastAsia="en-US"/>
    </w:rPr>
  </w:style>
  <w:style w:type="paragraph" w:customStyle="1" w:styleId="ScrollListBullet2">
    <w:name w:val="Scroll List Bullet 2"/>
    <w:basedOn w:val="ScrollPanelNormal"/>
    <w:link w:val="ScrollListBullet20"/>
    <w:rsid w:val="00720C59"/>
    <w:pPr>
      <w:numPr>
        <w:numId w:val="4"/>
      </w:numPr>
    </w:pPr>
  </w:style>
  <w:style w:type="paragraph" w:customStyle="1" w:styleId="phlistitemizedtitle">
    <w:name w:val="ph_list_itemized_title"/>
    <w:basedOn w:val="phnormal"/>
    <w:next w:val="phlistitemized1"/>
    <w:rsid w:val="00065382"/>
    <w:pPr>
      <w:keepNext/>
    </w:pPr>
  </w:style>
  <w:style w:type="paragraph" w:customStyle="1" w:styleId="ScrollListNumber2">
    <w:name w:val="Scroll List Number 2"/>
    <w:basedOn w:val="ScrollPanelNormal"/>
    <w:rsid w:val="00C745BE"/>
    <w:pPr>
      <w:numPr>
        <w:numId w:val="5"/>
      </w:numPr>
      <w:ind w:right="-2"/>
    </w:pPr>
  </w:style>
  <w:style w:type="paragraph" w:customStyle="1" w:styleId="ScrollListNumber">
    <w:name w:val="Scroll List Number"/>
    <w:basedOn w:val="ScrollPanelNormal"/>
    <w:rsid w:val="00C745BE"/>
    <w:pPr>
      <w:tabs>
        <w:tab w:val="num" w:pos="1208"/>
      </w:tabs>
      <w:ind w:left="1208" w:right="-2" w:hanging="357"/>
    </w:pPr>
  </w:style>
  <w:style w:type="paragraph" w:customStyle="1" w:styleId="phlistorderedtitle">
    <w:name w:val="ph_list_ordered_title"/>
    <w:basedOn w:val="phnormal"/>
    <w:next w:val="phlistordered1"/>
    <w:rsid w:val="00065382"/>
    <w:pPr>
      <w:keepNext/>
    </w:pPr>
  </w:style>
  <w:style w:type="paragraph" w:customStyle="1" w:styleId="ScrollPanelNormal">
    <w:name w:val="Scroll Panel Normal"/>
    <w:basedOn w:val="phbase"/>
    <w:link w:val="ScrollPanelNormal0"/>
    <w:rsid w:val="005261B4"/>
    <w:rPr>
      <w:color w:val="000000" w:themeColor="text1"/>
    </w:rPr>
  </w:style>
  <w:style w:type="paragraph" w:customStyle="1" w:styleId="phstamp">
    <w:name w:val="ph_stamp"/>
    <w:basedOn w:val="phbase"/>
    <w:rsid w:val="00065382"/>
    <w:pPr>
      <w:spacing w:before="20" w:after="20"/>
    </w:pPr>
    <w:rPr>
      <w:sz w:val="16"/>
    </w:rPr>
  </w:style>
  <w:style w:type="paragraph" w:customStyle="1" w:styleId="phstampcenter">
    <w:name w:val="ph_stamp_center"/>
    <w:basedOn w:val="phstamp"/>
    <w:locked/>
    <w:rsid w:val="00065382"/>
    <w:pPr>
      <w:tabs>
        <w:tab w:val="left" w:pos="284"/>
      </w:tabs>
      <w:spacing w:before="0" w:after="0"/>
      <w:jc w:val="center"/>
    </w:pPr>
    <w:rPr>
      <w:sz w:val="18"/>
      <w:szCs w:val="18"/>
    </w:rPr>
  </w:style>
  <w:style w:type="paragraph" w:customStyle="1" w:styleId="phstampcenteritalic">
    <w:name w:val="ph_stamp_center_italic"/>
    <w:basedOn w:val="phstamp"/>
    <w:rsid w:val="00065382"/>
    <w:pPr>
      <w:jc w:val="center"/>
    </w:pPr>
    <w:rPr>
      <w:bCs/>
      <w:i/>
    </w:rPr>
  </w:style>
  <w:style w:type="paragraph" w:customStyle="1" w:styleId="phstampitalic">
    <w:name w:val="ph_stamp_italic"/>
    <w:basedOn w:val="phstamp"/>
    <w:rsid w:val="00065382"/>
    <w:pPr>
      <w:ind w:left="57"/>
    </w:pPr>
    <w:rPr>
      <w:i/>
    </w:rPr>
  </w:style>
  <w:style w:type="paragraph" w:customStyle="1" w:styleId="phtablecell">
    <w:name w:val="ph_table_cell"/>
    <w:basedOn w:val="phbase"/>
    <w:rsid w:val="00065382"/>
    <w:pPr>
      <w:spacing w:before="20" w:line="240" w:lineRule="auto"/>
    </w:pPr>
    <w:rPr>
      <w:rFonts w:cs="Arial"/>
      <w:bCs/>
      <w:sz w:val="20"/>
    </w:rPr>
  </w:style>
  <w:style w:type="paragraph" w:customStyle="1" w:styleId="phtablecellcenter">
    <w:name w:val="ph_table_cellcenter"/>
    <w:basedOn w:val="phtablecell"/>
    <w:rsid w:val="00065382"/>
    <w:pPr>
      <w:jc w:val="center"/>
    </w:pPr>
  </w:style>
  <w:style w:type="paragraph" w:customStyle="1" w:styleId="phtablecolcaption">
    <w:name w:val="ph_table_colcaption"/>
    <w:basedOn w:val="phtablecell"/>
    <w:next w:val="phtablecell"/>
    <w:rsid w:val="00065382"/>
    <w:pPr>
      <w:keepNext/>
      <w:keepLines/>
      <w:spacing w:before="120" w:after="120"/>
      <w:jc w:val="center"/>
    </w:pPr>
    <w:rPr>
      <w:b/>
    </w:rPr>
  </w:style>
  <w:style w:type="paragraph" w:customStyle="1" w:styleId="phtabletitle">
    <w:name w:val="ph_table_title"/>
    <w:basedOn w:val="phbase"/>
    <w:next w:val="phtablecolcaption"/>
    <w:rsid w:val="00065382"/>
    <w:pPr>
      <w:keepNext/>
      <w:spacing w:before="20" w:after="120"/>
    </w:pPr>
    <w:rPr>
      <w:szCs w:val="24"/>
    </w:rPr>
  </w:style>
  <w:style w:type="paragraph" w:customStyle="1" w:styleId="phtitlevoid">
    <w:name w:val="ph_title_void"/>
    <w:basedOn w:val="phbase"/>
    <w:next w:val="phnormal"/>
    <w:link w:val="phtitlevoid0"/>
    <w:rsid w:val="00065382"/>
    <w:pPr>
      <w:keepNext/>
      <w:keepLines/>
      <w:pageBreakBefore/>
      <w:spacing w:before="360" w:after="360"/>
      <w:jc w:val="center"/>
    </w:pPr>
    <w:rPr>
      <w:rFonts w:cs="Arial"/>
      <w:b/>
      <w:bCs/>
      <w:sz w:val="28"/>
      <w:szCs w:val="28"/>
    </w:rPr>
  </w:style>
  <w:style w:type="paragraph" w:customStyle="1" w:styleId="phtitlepage">
    <w:name w:val="ph_titlepage"/>
    <w:basedOn w:val="phbase"/>
    <w:rsid w:val="00065382"/>
    <w:pPr>
      <w:spacing w:after="120"/>
      <w:jc w:val="center"/>
    </w:pPr>
    <w:rPr>
      <w:rFonts w:cs="Arial"/>
      <w:szCs w:val="28"/>
      <w:lang w:eastAsia="en-US"/>
    </w:rPr>
  </w:style>
  <w:style w:type="paragraph" w:customStyle="1" w:styleId="phtitlepagecode">
    <w:name w:val="ph_titlepage_code"/>
    <w:basedOn w:val="phtitlepage"/>
    <w:rsid w:val="00065382"/>
    <w:pPr>
      <w:spacing w:after="240"/>
    </w:pPr>
    <w:rPr>
      <w:b/>
      <w:sz w:val="26"/>
    </w:rPr>
  </w:style>
  <w:style w:type="paragraph" w:customStyle="1" w:styleId="phtitlepageconfirmstamp">
    <w:name w:val="ph_titlepage_confirmstamp"/>
    <w:basedOn w:val="phbase"/>
    <w:autoRedefine/>
    <w:rsid w:val="00065382"/>
    <w:pPr>
      <w:suppressAutoHyphens/>
      <w:spacing w:before="60" w:after="60"/>
    </w:pPr>
    <w:rPr>
      <w:color w:val="000000"/>
      <w:szCs w:val="24"/>
    </w:rPr>
  </w:style>
  <w:style w:type="paragraph" w:customStyle="1" w:styleId="phtitlepagecustomer">
    <w:name w:val="ph_titlepage_customer"/>
    <w:basedOn w:val="phtitlepage"/>
    <w:next w:val="phtitlepageconfirmstamp"/>
    <w:rsid w:val="00065382"/>
    <w:pPr>
      <w:spacing w:before="240"/>
    </w:pPr>
    <w:rPr>
      <w:b/>
      <w:sz w:val="26"/>
    </w:rPr>
  </w:style>
  <w:style w:type="paragraph" w:customStyle="1" w:styleId="phtitlepagedocpart">
    <w:name w:val="ph_titlepage_docpart"/>
    <w:basedOn w:val="phtitlepage"/>
    <w:next w:val="phtitlepagecode"/>
    <w:rsid w:val="00065382"/>
    <w:pPr>
      <w:spacing w:line="240" w:lineRule="auto"/>
    </w:pPr>
    <w:rPr>
      <w:b/>
    </w:rPr>
  </w:style>
  <w:style w:type="paragraph" w:customStyle="1" w:styleId="phtitlepagedocument">
    <w:name w:val="ph_titlepage_document"/>
    <w:basedOn w:val="phtitlepage"/>
    <w:autoRedefine/>
    <w:rsid w:val="00065382"/>
    <w:pPr>
      <w:spacing w:before="240"/>
    </w:pPr>
    <w:rPr>
      <w:b/>
      <w:sz w:val="26"/>
    </w:rPr>
  </w:style>
  <w:style w:type="paragraph" w:customStyle="1" w:styleId="phtitlepageother">
    <w:name w:val="ph_titlepage_other"/>
    <w:basedOn w:val="phtitlepage"/>
    <w:rsid w:val="00065382"/>
  </w:style>
  <w:style w:type="paragraph" w:customStyle="1" w:styleId="phtitlepagesystemfull">
    <w:name w:val="ph_titlepage_system_full"/>
    <w:basedOn w:val="phtitlepage"/>
    <w:next w:val="phtitlepagesystemshort"/>
    <w:rsid w:val="00065382"/>
    <w:rPr>
      <w:b/>
      <w:bCs/>
      <w:sz w:val="32"/>
      <w:szCs w:val="32"/>
    </w:rPr>
  </w:style>
  <w:style w:type="paragraph" w:customStyle="1" w:styleId="phtitlepagesystemshort">
    <w:name w:val="ph_titlepage_system_short"/>
    <w:basedOn w:val="phtitlepage"/>
    <w:next w:val="phtitlepageother"/>
    <w:rsid w:val="00065382"/>
    <w:rPr>
      <w:b/>
      <w:sz w:val="32"/>
    </w:rPr>
  </w:style>
  <w:style w:type="paragraph" w:styleId="HTML">
    <w:name w:val="HTML Address"/>
    <w:basedOn w:val="a"/>
    <w:link w:val="HTML0"/>
    <w:semiHidden/>
    <w:rsid w:val="00065382"/>
    <w:rPr>
      <w:i/>
      <w:iCs/>
    </w:rPr>
  </w:style>
  <w:style w:type="character" w:customStyle="1" w:styleId="HTML0">
    <w:name w:val="Адрес HTML Знак"/>
    <w:basedOn w:val="a0"/>
    <w:link w:val="HTML"/>
    <w:semiHidden/>
    <w:rsid w:val="00C745BE"/>
    <w:rPr>
      <w:rFonts w:ascii="Arial" w:hAnsi="Arial"/>
      <w:i/>
      <w:iCs/>
      <w:szCs w:val="20"/>
      <w:lang w:val="ru-RU" w:eastAsia="ru-RU"/>
    </w:rPr>
  </w:style>
  <w:style w:type="paragraph" w:styleId="aff9">
    <w:name w:val="Body Text"/>
    <w:basedOn w:val="a"/>
    <w:link w:val="affa"/>
    <w:rsid w:val="00065382"/>
  </w:style>
  <w:style w:type="character" w:customStyle="1" w:styleId="affa">
    <w:name w:val="Основной текст Знак"/>
    <w:basedOn w:val="a0"/>
    <w:link w:val="aff9"/>
    <w:rsid w:val="00A75B8C"/>
    <w:rPr>
      <w:rFonts w:ascii="Arial" w:hAnsi="Arial"/>
      <w:szCs w:val="20"/>
      <w:lang w:val="ru-RU" w:eastAsia="ru-RU"/>
    </w:rPr>
  </w:style>
  <w:style w:type="paragraph" w:customStyle="1" w:styleId="phheader1withoutnum">
    <w:name w:val="ph_header_1_without_num"/>
    <w:basedOn w:val="10"/>
    <w:next w:val="phnormal"/>
    <w:rsid w:val="00065382"/>
    <w:pPr>
      <w:numPr>
        <w:numId w:val="0"/>
      </w:numPr>
      <w:ind w:left="720"/>
    </w:pPr>
  </w:style>
  <w:style w:type="paragraph" w:customStyle="1" w:styleId="phadditontype">
    <w:name w:val="ph_additon_type"/>
    <w:basedOn w:val="phbase"/>
    <w:next w:val="phnormal"/>
    <w:rsid w:val="00065382"/>
    <w:pPr>
      <w:jc w:val="center"/>
    </w:pPr>
    <w:rPr>
      <w:i/>
    </w:rPr>
  </w:style>
  <w:style w:type="paragraph" w:customStyle="1" w:styleId="phtablecolcaptionunderline">
    <w:name w:val="ph_table_colcaption_underline"/>
    <w:basedOn w:val="phtablecolcaption"/>
    <w:next w:val="phtablecell"/>
    <w:rsid w:val="00065382"/>
    <w:rPr>
      <w:u w:val="single"/>
    </w:rPr>
  </w:style>
  <w:style w:type="paragraph" w:customStyle="1" w:styleId="phstampleft">
    <w:name w:val="ph_stamp_left"/>
    <w:basedOn w:val="phstamp"/>
    <w:rsid w:val="00065382"/>
    <w:pPr>
      <w:jc w:val="left"/>
    </w:pPr>
    <w:rPr>
      <w:sz w:val="18"/>
    </w:rPr>
  </w:style>
  <w:style w:type="paragraph" w:customStyle="1" w:styleId="ScrollListBullet3">
    <w:name w:val="Scroll List Bullet 3"/>
    <w:basedOn w:val="ScrollListBullet2"/>
    <w:link w:val="ScrollListBullet30"/>
    <w:autoRedefine/>
    <w:qFormat/>
    <w:rsid w:val="00720C59"/>
    <w:pPr>
      <w:numPr>
        <w:ilvl w:val="1"/>
      </w:numPr>
      <w:tabs>
        <w:tab w:val="left" w:pos="2127"/>
      </w:tabs>
      <w:ind w:left="2127" w:hanging="426"/>
    </w:pPr>
  </w:style>
  <w:style w:type="paragraph" w:customStyle="1" w:styleId="ScrollListBullet4">
    <w:name w:val="Scroll List Bullet 4"/>
    <w:basedOn w:val="ScrollListBullet3"/>
    <w:autoRedefine/>
    <w:qFormat/>
    <w:rsid w:val="00C745BE"/>
    <w:pPr>
      <w:numPr>
        <w:ilvl w:val="2"/>
        <w:numId w:val="7"/>
      </w:numPr>
      <w:tabs>
        <w:tab w:val="clear" w:pos="2127"/>
      </w:tabs>
    </w:pPr>
    <w:rPr>
      <w:lang w:val="en-US"/>
    </w:rPr>
  </w:style>
  <w:style w:type="character" w:customStyle="1" w:styleId="phbase0">
    <w:name w:val="ph_base Знак"/>
    <w:basedOn w:val="a0"/>
    <w:link w:val="phbase"/>
    <w:rsid w:val="00065382"/>
    <w:rPr>
      <w:rFonts w:ascii="Arial" w:hAnsi="Arial"/>
      <w:szCs w:val="20"/>
      <w:lang w:val="ru-RU" w:eastAsia="ru-RU"/>
    </w:rPr>
  </w:style>
  <w:style w:type="character" w:customStyle="1" w:styleId="ScrollPanelNormal0">
    <w:name w:val="Scroll Panel Normal Знак"/>
    <w:basedOn w:val="phbase0"/>
    <w:link w:val="ScrollPanelNormal"/>
    <w:rsid w:val="005261B4"/>
    <w:rPr>
      <w:rFonts w:ascii="Arial" w:hAnsi="Arial"/>
      <w:color w:val="000000" w:themeColor="text1"/>
      <w:szCs w:val="20"/>
      <w:lang w:val="ru-RU" w:eastAsia="ru-RU"/>
    </w:rPr>
  </w:style>
  <w:style w:type="character" w:customStyle="1" w:styleId="ScrollListBullet20">
    <w:name w:val="Scroll List Bullet 2 Знак"/>
    <w:basedOn w:val="ScrollPanelNormal0"/>
    <w:link w:val="ScrollListBullet2"/>
    <w:rsid w:val="00720C59"/>
    <w:rPr>
      <w:rFonts w:ascii="Arial" w:hAnsi="Arial"/>
      <w:color w:val="000000" w:themeColor="text1"/>
      <w:szCs w:val="20"/>
      <w:lang w:val="ru-RU" w:eastAsia="ru-RU"/>
    </w:rPr>
  </w:style>
  <w:style w:type="character" w:customStyle="1" w:styleId="ScrollListBullet30">
    <w:name w:val="Scroll List Bullet 3 Знак"/>
    <w:basedOn w:val="ScrollListBullet20"/>
    <w:link w:val="ScrollListBullet3"/>
    <w:rsid w:val="00720C59"/>
    <w:rPr>
      <w:rFonts w:ascii="Arial" w:hAnsi="Arial"/>
      <w:color w:val="000000" w:themeColor="text1"/>
      <w:szCs w:val="20"/>
      <w:lang w:val="ru-RU" w:eastAsia="ru-RU"/>
    </w:rPr>
  </w:style>
  <w:style w:type="paragraph" w:customStyle="1" w:styleId="phpagenumber">
    <w:name w:val="ph_pagenumber"/>
    <w:basedOn w:val="aa"/>
    <w:link w:val="phpagenumber0"/>
    <w:autoRedefine/>
    <w:qFormat/>
    <w:rsid w:val="00065382"/>
    <w:pPr>
      <w:jc w:val="center"/>
    </w:pPr>
  </w:style>
  <w:style w:type="character" w:customStyle="1" w:styleId="phpagenumber0">
    <w:name w:val="ph_pagenumber Знак"/>
    <w:basedOn w:val="ab"/>
    <w:link w:val="phpagenumber"/>
    <w:rsid w:val="00065382"/>
    <w:rPr>
      <w:rFonts w:ascii="Arial" w:hAnsi="Arial"/>
      <w:szCs w:val="20"/>
      <w:lang w:val="ru-RU" w:eastAsia="ru-RU"/>
    </w:rPr>
  </w:style>
  <w:style w:type="paragraph" w:customStyle="1" w:styleId="phtableitemizedlist1">
    <w:name w:val="ph_table_itemizedlist_1"/>
    <w:basedOn w:val="phtablecellleft"/>
    <w:autoRedefine/>
    <w:qFormat/>
    <w:rsid w:val="00065382"/>
    <w:pPr>
      <w:numPr>
        <w:numId w:val="8"/>
      </w:numPr>
      <w:spacing w:after="120"/>
    </w:pPr>
  </w:style>
  <w:style w:type="paragraph" w:customStyle="1" w:styleId="phtableitemizedlist2">
    <w:name w:val="ph_table_itemizedlist_2"/>
    <w:basedOn w:val="phtableitemizedlist1"/>
    <w:autoRedefine/>
    <w:qFormat/>
    <w:rsid w:val="00065382"/>
    <w:pPr>
      <w:ind w:left="632" w:hanging="284"/>
    </w:pPr>
  </w:style>
  <w:style w:type="paragraph" w:customStyle="1" w:styleId="14">
    <w:name w:val="Заголовок_1_Дополнительный"/>
    <w:basedOn w:val="phbase"/>
    <w:autoRedefine/>
    <w:qFormat/>
    <w:rsid w:val="00C745BE"/>
    <w:pPr>
      <w:keepNext/>
      <w:keepLines/>
      <w:pageBreakBefore/>
      <w:spacing w:before="360" w:after="360"/>
      <w:ind w:left="851"/>
    </w:pPr>
    <w:rPr>
      <w:b/>
      <w:sz w:val="28"/>
    </w:rPr>
  </w:style>
  <w:style w:type="paragraph" w:customStyle="1" w:styleId="phtableorderedlist1">
    <w:name w:val="ph_table_orderedlist_1)"/>
    <w:basedOn w:val="phtablecellleft"/>
    <w:autoRedefine/>
    <w:qFormat/>
    <w:rsid w:val="00065382"/>
    <w:pPr>
      <w:numPr>
        <w:numId w:val="14"/>
      </w:numPr>
      <w:spacing w:after="120"/>
    </w:pPr>
  </w:style>
  <w:style w:type="paragraph" w:customStyle="1" w:styleId="affb">
    <w:name w:val="Текст_программы"/>
    <w:rsid w:val="00065382"/>
    <w:pPr>
      <w:ind w:firstLine="851"/>
    </w:pPr>
    <w:rPr>
      <w:rFonts w:ascii="Courier New" w:hAnsi="Courier New"/>
      <w:spacing w:val="-2"/>
      <w:szCs w:val="23"/>
    </w:rPr>
  </w:style>
  <w:style w:type="paragraph" w:customStyle="1" w:styleId="ph">
    <w:name w:val="ph_Рамка боковик"/>
    <w:basedOn w:val="a"/>
    <w:autoRedefine/>
    <w:qFormat/>
    <w:rsid w:val="00065382"/>
    <w:pPr>
      <w:spacing w:after="0" w:line="240" w:lineRule="auto"/>
      <w:jc w:val="center"/>
    </w:pPr>
    <w:rPr>
      <w:rFonts w:cs="Arial"/>
      <w:i/>
      <w:sz w:val="16"/>
      <w:szCs w:val="16"/>
    </w:rPr>
  </w:style>
  <w:style w:type="paragraph" w:customStyle="1" w:styleId="ph0">
    <w:name w:val="ph_Рамка_гориз_слева_мал"/>
    <w:basedOn w:val="a"/>
    <w:autoRedefine/>
    <w:qFormat/>
    <w:rsid w:val="00065382"/>
    <w:pPr>
      <w:spacing w:after="20" w:line="240" w:lineRule="auto"/>
      <w:ind w:left="57"/>
      <w:jc w:val="left"/>
    </w:pPr>
    <w:rPr>
      <w:rFonts w:cs="Arial"/>
      <w:i/>
      <w:sz w:val="16"/>
      <w:szCs w:val="16"/>
    </w:rPr>
  </w:style>
  <w:style w:type="paragraph" w:customStyle="1" w:styleId="phtableorderlist">
    <w:name w:val="ph_table_orderlist_абв"/>
    <w:basedOn w:val="phtablecellleft"/>
    <w:autoRedefine/>
    <w:qFormat/>
    <w:rsid w:val="00065382"/>
    <w:pPr>
      <w:numPr>
        <w:numId w:val="9"/>
      </w:numPr>
    </w:pPr>
  </w:style>
  <w:style w:type="paragraph" w:customStyle="1" w:styleId="phtableorderlist1">
    <w:name w:val="ph_table_orderlist_1_бок"/>
    <w:basedOn w:val="phtablecellleft"/>
    <w:autoRedefine/>
    <w:qFormat/>
    <w:rsid w:val="00065382"/>
    <w:pPr>
      <w:numPr>
        <w:numId w:val="10"/>
      </w:numPr>
      <w:ind w:left="284" w:hanging="284"/>
    </w:pPr>
  </w:style>
  <w:style w:type="paragraph" w:customStyle="1" w:styleId="ph1">
    <w:name w:val="ph_Рамка_гориз_цент_мал"/>
    <w:basedOn w:val="ph0"/>
    <w:autoRedefine/>
    <w:qFormat/>
    <w:rsid w:val="00065382"/>
    <w:pPr>
      <w:ind w:left="0"/>
      <w:jc w:val="center"/>
    </w:pPr>
  </w:style>
  <w:style w:type="paragraph" w:customStyle="1" w:styleId="ph2">
    <w:name w:val="ph_Рамка_гориз_круп"/>
    <w:basedOn w:val="a"/>
    <w:autoRedefine/>
    <w:qFormat/>
    <w:rsid w:val="00065382"/>
    <w:pPr>
      <w:spacing w:after="20" w:line="240" w:lineRule="auto"/>
      <w:jc w:val="center"/>
    </w:pPr>
    <w:rPr>
      <w:i/>
    </w:rPr>
  </w:style>
  <w:style w:type="character" w:customStyle="1" w:styleId="ScrollListBullet0">
    <w:name w:val="Scroll List Bullet Знак"/>
    <w:link w:val="ScrollListBullet"/>
    <w:rsid w:val="00DA7539"/>
    <w:rPr>
      <w:rFonts w:ascii="Arial" w:hAnsi="Arial" w:cs="Arial"/>
      <w:color w:val="000000" w:themeColor="text1"/>
      <w:szCs w:val="20"/>
      <w:lang w:val="ru-RU"/>
    </w:rPr>
  </w:style>
  <w:style w:type="character" w:customStyle="1" w:styleId="phtitlevoid0">
    <w:name w:val="ph_title_void Знак"/>
    <w:link w:val="phtitlevoid"/>
    <w:rsid w:val="00065382"/>
    <w:rPr>
      <w:rFonts w:ascii="Arial" w:hAnsi="Arial" w:cs="Arial"/>
      <w:b/>
      <w:bCs/>
      <w:sz w:val="28"/>
      <w:szCs w:val="28"/>
      <w:lang w:val="ru-RU" w:eastAsia="ru-RU"/>
    </w:rPr>
  </w:style>
  <w:style w:type="paragraph" w:customStyle="1" w:styleId="affc">
    <w:name w:val="_Табл_Текст"/>
    <w:basedOn w:val="a"/>
    <w:rsid w:val="00065382"/>
  </w:style>
  <w:style w:type="character" w:styleId="affd">
    <w:name w:val="annotation reference"/>
    <w:basedOn w:val="a0"/>
    <w:uiPriority w:val="99"/>
    <w:semiHidden/>
    <w:unhideWhenUsed/>
    <w:rsid w:val="00065382"/>
    <w:rPr>
      <w:sz w:val="16"/>
      <w:szCs w:val="16"/>
    </w:rPr>
  </w:style>
  <w:style w:type="paragraph" w:styleId="affe">
    <w:name w:val="annotation text"/>
    <w:basedOn w:val="a"/>
    <w:link w:val="afff"/>
    <w:uiPriority w:val="99"/>
    <w:unhideWhenUsed/>
    <w:rsid w:val="00065382"/>
    <w:pPr>
      <w:spacing w:line="240" w:lineRule="auto"/>
    </w:pPr>
    <w:rPr>
      <w:sz w:val="20"/>
    </w:rPr>
  </w:style>
  <w:style w:type="character" w:customStyle="1" w:styleId="afff">
    <w:name w:val="Текст примечания Знак"/>
    <w:basedOn w:val="a0"/>
    <w:link w:val="affe"/>
    <w:uiPriority w:val="99"/>
    <w:rsid w:val="00065382"/>
    <w:rPr>
      <w:rFonts w:ascii="Arial" w:hAnsi="Arial"/>
      <w:sz w:val="20"/>
      <w:szCs w:val="20"/>
      <w:lang w:val="ru-RU" w:eastAsia="ru-RU"/>
    </w:rPr>
  </w:style>
  <w:style w:type="paragraph" w:styleId="afff0">
    <w:name w:val="annotation subject"/>
    <w:basedOn w:val="affe"/>
    <w:next w:val="affe"/>
    <w:link w:val="afff1"/>
    <w:uiPriority w:val="99"/>
    <w:semiHidden/>
    <w:unhideWhenUsed/>
    <w:rsid w:val="00065382"/>
    <w:rPr>
      <w:b/>
      <w:bCs/>
    </w:rPr>
  </w:style>
  <w:style w:type="character" w:customStyle="1" w:styleId="afff1">
    <w:name w:val="Тема примечания Знак"/>
    <w:basedOn w:val="afff"/>
    <w:link w:val="afff0"/>
    <w:uiPriority w:val="99"/>
    <w:semiHidden/>
    <w:rsid w:val="00065382"/>
    <w:rPr>
      <w:rFonts w:ascii="Arial" w:hAnsi="Arial"/>
      <w:b/>
      <w:bCs/>
      <w:sz w:val="20"/>
      <w:szCs w:val="20"/>
      <w:lang w:val="ru-RU" w:eastAsia="ru-RU"/>
    </w:rPr>
  </w:style>
  <w:style w:type="paragraph" w:styleId="afff2">
    <w:name w:val="No Spacing"/>
    <w:uiPriority w:val="1"/>
    <w:qFormat/>
    <w:rsid w:val="00C745BE"/>
    <w:pPr>
      <w:jc w:val="both"/>
    </w:pPr>
    <w:rPr>
      <w:lang w:val="ru-RU" w:eastAsia="ru-RU"/>
    </w:rPr>
  </w:style>
  <w:style w:type="character" w:styleId="afff3">
    <w:name w:val="Emphasis"/>
    <w:basedOn w:val="a0"/>
    <w:uiPriority w:val="20"/>
    <w:qFormat/>
    <w:rsid w:val="00C745BE"/>
    <w:rPr>
      <w:i/>
      <w:iCs/>
    </w:rPr>
  </w:style>
  <w:style w:type="character" w:styleId="afff4">
    <w:name w:val="Book Title"/>
    <w:basedOn w:val="a0"/>
    <w:uiPriority w:val="33"/>
    <w:qFormat/>
    <w:rsid w:val="00C745BE"/>
    <w:rPr>
      <w:b/>
      <w:bCs/>
      <w:i/>
      <w:iCs/>
      <w:spacing w:val="5"/>
    </w:rPr>
  </w:style>
  <w:style w:type="character" w:styleId="afff5">
    <w:name w:val="Strong"/>
    <w:basedOn w:val="a0"/>
    <w:uiPriority w:val="22"/>
    <w:qFormat/>
    <w:rsid w:val="00C745BE"/>
    <w:rPr>
      <w:b/>
      <w:bCs/>
    </w:rPr>
  </w:style>
  <w:style w:type="paragraph" w:customStyle="1" w:styleId="URL">
    <w:name w:val="Нижний колонтитул URL"/>
    <w:basedOn w:val="aa"/>
    <w:autoRedefine/>
    <w:qFormat/>
    <w:rsid w:val="00982ADA"/>
    <w:rPr>
      <w:rFonts w:ascii="Times New Roman Полужирный" w:hAnsi="Times New Roman Полужирный"/>
      <w:b/>
      <w:i/>
      <w:vanish/>
      <w:color w:val="A6A6A6" w:themeColor="background1" w:themeShade="A6"/>
    </w:rPr>
  </w:style>
  <w:style w:type="paragraph" w:customStyle="1" w:styleId="phtablecellleft">
    <w:name w:val="ph_table_cellleft"/>
    <w:basedOn w:val="phtablecell"/>
    <w:link w:val="phtablecellleft0"/>
    <w:qFormat/>
    <w:rsid w:val="00065382"/>
    <w:pPr>
      <w:spacing w:after="160"/>
    </w:pPr>
  </w:style>
  <w:style w:type="table" w:customStyle="1" w:styleId="15">
    <w:name w:val="Сетка таблицы светлая1"/>
    <w:basedOn w:val="a1"/>
    <w:rsid w:val="00C84BC1"/>
    <w:pPr>
      <w:spacing w:before="20" w:after="120"/>
    </w:pPr>
    <w:rPr>
      <w:color w:val="000000" w:themeColor="text1"/>
      <w:sz w:val="20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  <w:tcPr>
      <w:shd w:val="clear" w:color="auto" w:fill="FFFFFF" w:themeFill="background1"/>
    </w:tcPr>
    <w:tblStylePr w:type="firstRow">
      <w:pPr>
        <w:keepNext/>
        <w:keepLines/>
        <w:pageBreakBefore w:val="0"/>
        <w:wordWrap/>
        <w:jc w:val="center"/>
      </w:pPr>
      <w:rPr>
        <w:rFonts w:ascii="Times New Roman Полужирный" w:hAnsi="Times New Roman Полужирный"/>
        <w:b/>
        <w:i w:val="0"/>
        <w:color w:val="000000" w:themeColor="text1"/>
        <w:sz w:val="20"/>
      </w:rPr>
      <w:tblPr/>
      <w:trPr>
        <w:cantSplit/>
        <w:tblHeader/>
      </w:trPr>
      <w:tcPr>
        <w:vAlign w:val="center"/>
      </w:tcPr>
    </w:tblStylePr>
  </w:style>
  <w:style w:type="paragraph" w:customStyle="1" w:styleId="ScrollTableLayout">
    <w:name w:val="Scroll Table Layout"/>
    <w:basedOn w:val="phtablecell"/>
    <w:autoRedefine/>
    <w:qFormat/>
    <w:rsid w:val="000F1854"/>
    <w:pPr>
      <w:spacing w:after="120"/>
    </w:pPr>
  </w:style>
  <w:style w:type="paragraph" w:customStyle="1" w:styleId="ScrollPlainText">
    <w:name w:val="Scroll Plain Text"/>
    <w:basedOn w:val="a"/>
    <w:autoRedefine/>
    <w:qFormat/>
    <w:rsid w:val="00BB2D77"/>
  </w:style>
  <w:style w:type="table" w:customStyle="1" w:styleId="510">
    <w:name w:val="Таблица простая 51"/>
    <w:basedOn w:val="a1"/>
    <w:rsid w:val="00153F20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customStyle="1" w:styleId="Image">
    <w:name w:val="Image"/>
    <w:basedOn w:val="a"/>
    <w:autoRedefine/>
    <w:qFormat/>
    <w:rsid w:val="007D7CE5"/>
    <w:pPr>
      <w:keepNext/>
      <w:jc w:val="center"/>
    </w:pPr>
    <w:rPr>
      <w:noProof/>
    </w:rPr>
  </w:style>
  <w:style w:type="paragraph" w:customStyle="1" w:styleId="ScrollTitle">
    <w:name w:val="Scroll Title"/>
    <w:basedOn w:val="a6"/>
    <w:autoRedefine/>
    <w:qFormat/>
    <w:rsid w:val="001E3F81"/>
    <w:pPr>
      <w:keepNext/>
      <w:spacing w:before="120"/>
    </w:pPr>
    <w:rPr>
      <w:szCs w:val="24"/>
    </w:rPr>
  </w:style>
  <w:style w:type="paragraph" w:customStyle="1" w:styleId="ScrollTitleTable">
    <w:name w:val="Scroll Title Table"/>
    <w:basedOn w:val="a6"/>
    <w:autoRedefine/>
    <w:qFormat/>
    <w:rsid w:val="00B432C1"/>
    <w:pPr>
      <w:keepNext/>
      <w:spacing w:after="0" w:line="360" w:lineRule="auto"/>
    </w:pPr>
  </w:style>
  <w:style w:type="table" w:customStyle="1" w:styleId="310">
    <w:name w:val="Таблица простая 31"/>
    <w:basedOn w:val="a1"/>
    <w:rsid w:val="00B607C1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-1">
    <w:name w:val="Table Web 1"/>
    <w:basedOn w:val="a1"/>
    <w:semiHidden/>
    <w:unhideWhenUsed/>
    <w:rsid w:val="0096176F"/>
    <w:pPr>
      <w:spacing w:line="360" w:lineRule="auto"/>
      <w:jc w:val="both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">
    <w:name w:val="Table Web 2"/>
    <w:basedOn w:val="a1"/>
    <w:semiHidden/>
    <w:unhideWhenUsed/>
    <w:rsid w:val="0096176F"/>
    <w:pPr>
      <w:spacing w:line="360" w:lineRule="auto"/>
      <w:jc w:val="both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">
    <w:name w:val="Table Web 3"/>
    <w:basedOn w:val="a1"/>
    <w:semiHidden/>
    <w:unhideWhenUsed/>
    <w:rsid w:val="0096176F"/>
    <w:pPr>
      <w:spacing w:line="360" w:lineRule="auto"/>
      <w:jc w:val="both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ScrollExpandMacroText">
    <w:name w:val="Scroll Expand Macro Text"/>
    <w:qFormat/>
    <w:rsid w:val="008353EE"/>
    <w:pPr>
      <w:jc w:val="both"/>
    </w:pPr>
    <w:rPr>
      <w:color w:val="FFFFFF" w:themeColor="background1"/>
      <w:lang w:val="ru-RU" w:eastAsia="ru-RU"/>
    </w:rPr>
  </w:style>
  <w:style w:type="paragraph" w:customStyle="1" w:styleId="phnormal">
    <w:name w:val="ph_normal"/>
    <w:basedOn w:val="phbase"/>
    <w:link w:val="phnormal0"/>
    <w:rsid w:val="00065382"/>
    <w:pPr>
      <w:ind w:right="-1" w:firstLine="851"/>
    </w:pPr>
  </w:style>
  <w:style w:type="character" w:customStyle="1" w:styleId="phnormal0">
    <w:name w:val="ph_normal Знак"/>
    <w:basedOn w:val="phbase0"/>
    <w:link w:val="phnormal"/>
    <w:rsid w:val="00065382"/>
    <w:rPr>
      <w:rFonts w:ascii="Arial" w:hAnsi="Arial"/>
      <w:szCs w:val="20"/>
      <w:lang w:val="ru-RU" w:eastAsia="ru-RU"/>
    </w:rPr>
  </w:style>
  <w:style w:type="table" w:customStyle="1" w:styleId="TableGrid0">
    <w:name w:val="Table Grid_0"/>
    <w:basedOn w:val="TableNormal0"/>
    <w:uiPriority w:val="59"/>
    <w:rsid w:val="00E868FB"/>
    <w:tblPr/>
  </w:style>
  <w:style w:type="table" w:customStyle="1" w:styleId="TableNormal0">
    <w:name w:val="Table Normal_0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hlistitemized1">
    <w:name w:val="ph_list_itemized_1"/>
    <w:basedOn w:val="phnormal"/>
    <w:link w:val="phlistitemized10"/>
    <w:rsid w:val="00065382"/>
    <w:pPr>
      <w:numPr>
        <w:numId w:val="16"/>
      </w:numPr>
      <w:ind w:right="-2"/>
    </w:pPr>
    <w:rPr>
      <w:rFonts w:cs="Arial"/>
      <w:lang w:eastAsia="en-US"/>
    </w:rPr>
  </w:style>
  <w:style w:type="paragraph" w:customStyle="1" w:styleId="phlistitemized2">
    <w:name w:val="ph_list_itemized_2"/>
    <w:basedOn w:val="phnormal"/>
    <w:link w:val="phlistitemized20"/>
    <w:rsid w:val="00065382"/>
    <w:pPr>
      <w:numPr>
        <w:ilvl w:val="1"/>
        <w:numId w:val="16"/>
      </w:numPr>
    </w:pPr>
  </w:style>
  <w:style w:type="paragraph" w:customStyle="1" w:styleId="phlistordered1">
    <w:name w:val="ph_list_ordered_1"/>
    <w:basedOn w:val="phnormal"/>
    <w:link w:val="phlistordered10"/>
    <w:rsid w:val="00065382"/>
    <w:pPr>
      <w:numPr>
        <w:ilvl w:val="1"/>
        <w:numId w:val="19"/>
      </w:numPr>
      <w:ind w:right="-2"/>
    </w:pPr>
  </w:style>
  <w:style w:type="paragraph" w:customStyle="1" w:styleId="phlistordereda">
    <w:name w:val="ph_list_ordered_aбв"/>
    <w:basedOn w:val="phnormal"/>
    <w:rsid w:val="00065382"/>
    <w:pPr>
      <w:numPr>
        <w:numId w:val="19"/>
      </w:numPr>
      <w:ind w:right="-2"/>
    </w:pPr>
  </w:style>
  <w:style w:type="paragraph" w:customStyle="1" w:styleId="phlistitemized3">
    <w:name w:val="ph_list_itemized_3"/>
    <w:basedOn w:val="phnormal"/>
    <w:link w:val="phlistitemized30"/>
    <w:qFormat/>
    <w:rsid w:val="00065382"/>
    <w:pPr>
      <w:numPr>
        <w:numId w:val="26"/>
      </w:numPr>
      <w:tabs>
        <w:tab w:val="left" w:pos="2127"/>
      </w:tabs>
      <w:ind w:left="1922" w:right="0" w:hanging="357"/>
    </w:pPr>
  </w:style>
  <w:style w:type="paragraph" w:customStyle="1" w:styleId="phlistitemized4">
    <w:name w:val="ph_list_itemized_4"/>
    <w:basedOn w:val="phnormal"/>
    <w:qFormat/>
    <w:rsid w:val="00065382"/>
    <w:pPr>
      <w:numPr>
        <w:numId w:val="27"/>
      </w:numPr>
      <w:ind w:left="2279" w:right="0" w:hanging="357"/>
    </w:pPr>
  </w:style>
  <w:style w:type="character" w:customStyle="1" w:styleId="phlistitemized20">
    <w:name w:val="ph_list_itemized_2 Знак"/>
    <w:basedOn w:val="phnormal0"/>
    <w:link w:val="phlistitemized2"/>
    <w:rsid w:val="00065382"/>
    <w:rPr>
      <w:rFonts w:ascii="Arial" w:hAnsi="Arial"/>
      <w:szCs w:val="20"/>
      <w:lang w:val="ru-RU" w:eastAsia="ru-RU"/>
    </w:rPr>
  </w:style>
  <w:style w:type="character" w:customStyle="1" w:styleId="phlistitemized30">
    <w:name w:val="ph_list_itemized_3 Знак"/>
    <w:basedOn w:val="phlistitemized20"/>
    <w:link w:val="phlistitemized3"/>
    <w:rsid w:val="00065382"/>
    <w:rPr>
      <w:rFonts w:ascii="Arial" w:hAnsi="Arial"/>
      <w:szCs w:val="20"/>
      <w:lang w:val="ru-RU" w:eastAsia="ru-RU"/>
    </w:rPr>
  </w:style>
  <w:style w:type="paragraph" w:customStyle="1" w:styleId="1">
    <w:name w:val="Список_1)"/>
    <w:basedOn w:val="a"/>
    <w:rsid w:val="00065382"/>
    <w:pPr>
      <w:numPr>
        <w:numId w:val="15"/>
      </w:numPr>
    </w:pPr>
  </w:style>
  <w:style w:type="character" w:customStyle="1" w:styleId="phlistitemized10">
    <w:name w:val="ph_list_itemized_1 Знак"/>
    <w:link w:val="phlistitemized1"/>
    <w:rsid w:val="00065382"/>
    <w:rPr>
      <w:rFonts w:ascii="Arial" w:hAnsi="Arial" w:cs="Arial"/>
      <w:szCs w:val="20"/>
      <w:lang w:val="ru-RU"/>
    </w:rPr>
  </w:style>
  <w:style w:type="character" w:customStyle="1" w:styleId="phnormal1">
    <w:name w:val="ph_normal Знак Знак"/>
    <w:rsid w:val="00065382"/>
    <w:rPr>
      <w:rFonts w:ascii="Arial" w:hAnsi="Arial"/>
      <w:sz w:val="24"/>
    </w:rPr>
  </w:style>
  <w:style w:type="paragraph" w:customStyle="1" w:styleId="phlistordered1up">
    <w:name w:val="ph_list_ordered_1_up"/>
    <w:basedOn w:val="phlistordered1"/>
    <w:link w:val="phlistordered1up0"/>
    <w:qFormat/>
    <w:rsid w:val="00065382"/>
    <w:pPr>
      <w:numPr>
        <w:ilvl w:val="0"/>
        <w:numId w:val="18"/>
      </w:numPr>
      <w:tabs>
        <w:tab w:val="left" w:pos="851"/>
      </w:tabs>
    </w:pPr>
  </w:style>
  <w:style w:type="paragraph" w:customStyle="1" w:styleId="afff6">
    <w:name w:val="Заголовок_Приложение_название"/>
    <w:basedOn w:val="phbase"/>
    <w:next w:val="phnormal"/>
    <w:autoRedefine/>
    <w:rsid w:val="00065382"/>
    <w:pPr>
      <w:spacing w:after="240"/>
      <w:jc w:val="center"/>
    </w:pPr>
    <w:rPr>
      <w:b/>
      <w:sz w:val="26"/>
    </w:rPr>
  </w:style>
  <w:style w:type="paragraph" w:customStyle="1" w:styleId="phnormalnote">
    <w:name w:val="ph_normal_note"/>
    <w:basedOn w:val="phnormal"/>
    <w:next w:val="phnormal"/>
    <w:link w:val="phnormalnote0"/>
    <w:qFormat/>
    <w:rsid w:val="00065382"/>
    <w:rPr>
      <w:spacing w:val="20"/>
      <w:sz w:val="20"/>
    </w:rPr>
  </w:style>
  <w:style w:type="paragraph" w:customStyle="1" w:styleId="phnormalnotetext">
    <w:name w:val="ph_normal_note_text"/>
    <w:basedOn w:val="phnormal"/>
    <w:next w:val="phnormal"/>
    <w:link w:val="phnormalnotetext0"/>
    <w:qFormat/>
    <w:rsid w:val="00065382"/>
    <w:rPr>
      <w:sz w:val="20"/>
    </w:rPr>
  </w:style>
  <w:style w:type="character" w:customStyle="1" w:styleId="phnormalnote0">
    <w:name w:val="ph_normal_note Знак"/>
    <w:basedOn w:val="phnormal0"/>
    <w:link w:val="phnormalnote"/>
    <w:rsid w:val="00065382"/>
    <w:rPr>
      <w:rFonts w:ascii="Arial" w:hAnsi="Arial"/>
      <w:spacing w:val="20"/>
      <w:sz w:val="20"/>
      <w:szCs w:val="20"/>
      <w:lang w:val="ru-RU" w:eastAsia="ru-RU"/>
    </w:rPr>
  </w:style>
  <w:style w:type="paragraph" w:customStyle="1" w:styleId="phnormalexample">
    <w:name w:val="ph_normal_example"/>
    <w:basedOn w:val="phnormal"/>
    <w:next w:val="phnormal"/>
    <w:link w:val="phnormalexample0"/>
    <w:qFormat/>
    <w:rsid w:val="00065382"/>
    <w:rPr>
      <w:b/>
      <w:i/>
      <w:spacing w:val="20"/>
      <w:sz w:val="20"/>
    </w:rPr>
  </w:style>
  <w:style w:type="character" w:customStyle="1" w:styleId="phnormalnotetext0">
    <w:name w:val="ph_normal_note_text Знак"/>
    <w:basedOn w:val="phnormal0"/>
    <w:link w:val="phnormalnotetext"/>
    <w:rsid w:val="00065382"/>
    <w:rPr>
      <w:rFonts w:ascii="Arial" w:hAnsi="Arial"/>
      <w:sz w:val="20"/>
      <w:szCs w:val="20"/>
      <w:lang w:val="ru-RU" w:eastAsia="ru-RU"/>
    </w:rPr>
  </w:style>
  <w:style w:type="paragraph" w:customStyle="1" w:styleId="phnormalexampletext">
    <w:name w:val="ph_normal_example_text"/>
    <w:basedOn w:val="phnormal"/>
    <w:next w:val="phnormal"/>
    <w:link w:val="phnormalexampletext0"/>
    <w:qFormat/>
    <w:rsid w:val="00065382"/>
    <w:rPr>
      <w:b/>
      <w:i/>
      <w:sz w:val="20"/>
    </w:rPr>
  </w:style>
  <w:style w:type="character" w:customStyle="1" w:styleId="phnormalexample0">
    <w:name w:val="ph_normal_example Знак"/>
    <w:basedOn w:val="phnormal0"/>
    <w:link w:val="phnormalexample"/>
    <w:rsid w:val="00065382"/>
    <w:rPr>
      <w:rFonts w:ascii="Arial" w:hAnsi="Arial"/>
      <w:b/>
      <w:i/>
      <w:spacing w:val="20"/>
      <w:sz w:val="20"/>
      <w:szCs w:val="20"/>
      <w:lang w:val="ru-RU" w:eastAsia="ru-RU"/>
    </w:rPr>
  </w:style>
  <w:style w:type="character" w:customStyle="1" w:styleId="phnormalexampletext0">
    <w:name w:val="ph_normal_example_text Знак"/>
    <w:basedOn w:val="phnormal0"/>
    <w:link w:val="phnormalexampletext"/>
    <w:rsid w:val="00065382"/>
    <w:rPr>
      <w:rFonts w:ascii="Arial" w:hAnsi="Arial"/>
      <w:b/>
      <w:i/>
      <w:sz w:val="20"/>
      <w:szCs w:val="20"/>
      <w:lang w:val="ru-RU" w:eastAsia="ru-RU"/>
    </w:rPr>
  </w:style>
  <w:style w:type="paragraph" w:customStyle="1" w:styleId="phnormalnoteitemized1">
    <w:name w:val="ph_normal_note_itemized_1"/>
    <w:basedOn w:val="phnormal"/>
    <w:link w:val="phnormalnoteitemized10"/>
    <w:qFormat/>
    <w:rsid w:val="00065382"/>
    <w:pPr>
      <w:numPr>
        <w:numId w:val="20"/>
      </w:numPr>
      <w:ind w:left="1208" w:right="0" w:hanging="357"/>
    </w:pPr>
    <w:rPr>
      <w:rFonts w:cs="Arial"/>
      <w:sz w:val="20"/>
    </w:rPr>
  </w:style>
  <w:style w:type="paragraph" w:customStyle="1" w:styleId="phnormalnoteitemized2">
    <w:name w:val="ph_normal_note_itemized_2"/>
    <w:basedOn w:val="phnormal"/>
    <w:link w:val="phnormalnoteitemized20"/>
    <w:qFormat/>
    <w:rsid w:val="00065382"/>
    <w:pPr>
      <w:numPr>
        <w:numId w:val="21"/>
      </w:numPr>
      <w:ind w:left="1565" w:right="0" w:hanging="357"/>
    </w:pPr>
    <w:rPr>
      <w:sz w:val="20"/>
    </w:rPr>
  </w:style>
  <w:style w:type="character" w:customStyle="1" w:styleId="phnormalnoteitemized10">
    <w:name w:val="ph_normal_note_itemized_1 Знак"/>
    <w:basedOn w:val="phlistitemized10"/>
    <w:link w:val="phnormalnoteitemized1"/>
    <w:rsid w:val="00065382"/>
    <w:rPr>
      <w:rFonts w:ascii="Arial" w:hAnsi="Arial" w:cs="Arial"/>
      <w:sz w:val="20"/>
      <w:szCs w:val="20"/>
      <w:lang w:val="ru-RU" w:eastAsia="ru-RU"/>
    </w:rPr>
  </w:style>
  <w:style w:type="paragraph" w:customStyle="1" w:styleId="phnormalnoteordered1">
    <w:name w:val="ph_normal_note_ordered_1"/>
    <w:basedOn w:val="phnormal"/>
    <w:link w:val="phnormalnoteordered10"/>
    <w:qFormat/>
    <w:rsid w:val="00065382"/>
    <w:pPr>
      <w:numPr>
        <w:numId w:val="22"/>
      </w:numPr>
      <w:ind w:left="1208" w:right="0" w:hanging="357"/>
    </w:pPr>
    <w:rPr>
      <w:sz w:val="20"/>
    </w:rPr>
  </w:style>
  <w:style w:type="character" w:customStyle="1" w:styleId="phnormalnoteitemized20">
    <w:name w:val="ph_normal_note_itemized_2 Знак"/>
    <w:basedOn w:val="phlistitemized20"/>
    <w:link w:val="phnormalnoteitemized2"/>
    <w:rsid w:val="00065382"/>
    <w:rPr>
      <w:rFonts w:ascii="Arial" w:hAnsi="Arial"/>
      <w:sz w:val="20"/>
      <w:szCs w:val="20"/>
      <w:lang w:val="ru-RU" w:eastAsia="ru-RU"/>
    </w:rPr>
  </w:style>
  <w:style w:type="paragraph" w:customStyle="1" w:styleId="phnormalexampleitemized1">
    <w:name w:val="ph_normal_example_itemized_1"/>
    <w:basedOn w:val="phnormal"/>
    <w:link w:val="phnormalexampleitemized10"/>
    <w:qFormat/>
    <w:rsid w:val="00065382"/>
    <w:pPr>
      <w:numPr>
        <w:numId w:val="23"/>
      </w:numPr>
      <w:ind w:left="1208" w:right="0" w:hanging="357"/>
    </w:pPr>
    <w:rPr>
      <w:rFonts w:cs="Arial"/>
      <w:b/>
      <w:i/>
      <w:sz w:val="20"/>
    </w:rPr>
  </w:style>
  <w:style w:type="character" w:customStyle="1" w:styleId="phlistordered10">
    <w:name w:val="ph_list_ordered_1 Знак"/>
    <w:basedOn w:val="phnormal0"/>
    <w:link w:val="phlistordered1"/>
    <w:rsid w:val="00065382"/>
    <w:rPr>
      <w:rFonts w:ascii="Arial" w:hAnsi="Arial"/>
      <w:szCs w:val="20"/>
      <w:lang w:val="ru-RU" w:eastAsia="ru-RU"/>
    </w:rPr>
  </w:style>
  <w:style w:type="character" w:customStyle="1" w:styleId="phlistordered1up0">
    <w:name w:val="ph_list_ordered_1_up Знак"/>
    <w:basedOn w:val="phlistordered10"/>
    <w:link w:val="phlistordered1up"/>
    <w:rsid w:val="00065382"/>
    <w:rPr>
      <w:rFonts w:ascii="Arial" w:hAnsi="Arial"/>
      <w:szCs w:val="20"/>
      <w:lang w:val="ru-RU" w:eastAsia="ru-RU"/>
    </w:rPr>
  </w:style>
  <w:style w:type="character" w:customStyle="1" w:styleId="phnormalnoteordered10">
    <w:name w:val="ph_normal_note_ordered_1 Знак"/>
    <w:basedOn w:val="phlistordered1up0"/>
    <w:link w:val="phnormalnoteordered1"/>
    <w:rsid w:val="00065382"/>
    <w:rPr>
      <w:rFonts w:ascii="Arial" w:hAnsi="Arial"/>
      <w:sz w:val="20"/>
      <w:szCs w:val="20"/>
      <w:lang w:val="ru-RU" w:eastAsia="ru-RU"/>
    </w:rPr>
  </w:style>
  <w:style w:type="paragraph" w:customStyle="1" w:styleId="phnormalexampleitemized2">
    <w:name w:val="ph_normal_example_itemized_2"/>
    <w:basedOn w:val="phnormal"/>
    <w:link w:val="phnormalexampleitemized20"/>
    <w:qFormat/>
    <w:rsid w:val="00065382"/>
    <w:pPr>
      <w:numPr>
        <w:numId w:val="24"/>
      </w:numPr>
      <w:ind w:left="1565" w:right="0" w:hanging="357"/>
    </w:pPr>
    <w:rPr>
      <w:b/>
      <w:i/>
      <w:sz w:val="20"/>
    </w:rPr>
  </w:style>
  <w:style w:type="character" w:customStyle="1" w:styleId="phnormalexampleitemized10">
    <w:name w:val="ph_normal_example_itemized_1 Знак"/>
    <w:basedOn w:val="phlistitemized10"/>
    <w:link w:val="phnormalexampleitemized1"/>
    <w:rsid w:val="00065382"/>
    <w:rPr>
      <w:rFonts w:ascii="Arial" w:hAnsi="Arial" w:cs="Arial"/>
      <w:b/>
      <w:i/>
      <w:sz w:val="20"/>
      <w:szCs w:val="20"/>
      <w:lang w:val="ru-RU" w:eastAsia="ru-RU"/>
    </w:rPr>
  </w:style>
  <w:style w:type="paragraph" w:customStyle="1" w:styleId="phnormalexampleordered1">
    <w:name w:val="ph_normal_example_ordered_1"/>
    <w:basedOn w:val="phnormal"/>
    <w:link w:val="phnormalexampleordered10"/>
    <w:rsid w:val="00065382"/>
    <w:pPr>
      <w:numPr>
        <w:numId w:val="25"/>
      </w:numPr>
      <w:ind w:left="1208" w:right="0" w:hanging="357"/>
    </w:pPr>
    <w:rPr>
      <w:b/>
      <w:i/>
      <w:sz w:val="20"/>
    </w:rPr>
  </w:style>
  <w:style w:type="character" w:customStyle="1" w:styleId="phnormalexampleitemized20">
    <w:name w:val="ph_normal_example_itemized_2 Знак"/>
    <w:basedOn w:val="phlistitemized20"/>
    <w:link w:val="phnormalexampleitemized2"/>
    <w:rsid w:val="00065382"/>
    <w:rPr>
      <w:rFonts w:ascii="Arial" w:hAnsi="Arial"/>
      <w:b/>
      <w:i/>
      <w:sz w:val="20"/>
      <w:szCs w:val="20"/>
      <w:lang w:val="ru-RU" w:eastAsia="ru-RU"/>
    </w:rPr>
  </w:style>
  <w:style w:type="character" w:customStyle="1" w:styleId="phnormalexampleordered10">
    <w:name w:val="ph_normal_example_ordered_1 Знак"/>
    <w:basedOn w:val="phlistordered10"/>
    <w:link w:val="phnormalexampleordered1"/>
    <w:rsid w:val="00065382"/>
    <w:rPr>
      <w:rFonts w:ascii="Arial" w:hAnsi="Arial"/>
      <w:b/>
      <w:i/>
      <w:sz w:val="20"/>
      <w:szCs w:val="20"/>
      <w:lang w:val="ru-RU" w:eastAsia="ru-RU"/>
    </w:rPr>
  </w:style>
  <w:style w:type="paragraph" w:customStyle="1" w:styleId="phfiguretitlenote">
    <w:name w:val="ph_figure_title_note"/>
    <w:basedOn w:val="phnormal"/>
    <w:next w:val="phnormal"/>
    <w:qFormat/>
    <w:rsid w:val="00065382"/>
    <w:pPr>
      <w:spacing w:before="120" w:after="120"/>
      <w:ind w:right="0" w:firstLine="0"/>
      <w:jc w:val="center"/>
    </w:pPr>
    <w:rPr>
      <w:sz w:val="20"/>
    </w:rPr>
  </w:style>
  <w:style w:type="paragraph" w:customStyle="1" w:styleId="phfiguretitleexample">
    <w:name w:val="ph_figure_title_example"/>
    <w:basedOn w:val="phnormal"/>
    <w:next w:val="phnormal"/>
    <w:qFormat/>
    <w:rsid w:val="00065382"/>
    <w:pPr>
      <w:spacing w:before="120" w:after="120"/>
      <w:ind w:right="0" w:firstLine="0"/>
      <w:jc w:val="center"/>
    </w:pPr>
    <w:rPr>
      <w:b/>
      <w:i/>
      <w:sz w:val="20"/>
    </w:rPr>
  </w:style>
  <w:style w:type="character" w:customStyle="1" w:styleId="11">
    <w:name w:val="Заголовок 1 Знак"/>
    <w:aliases w:val="Scroll Heading 1 Знак,H1 Знак,Заголовок 1 Знак2 Знак Знак,Заголовок 1 Знак1 Знак Знак Знак,Заголовок 1 Знак Знак Знак Знак Знак,Заголовок 1 Знак Знак1 Знак Знак Знак,Заголовок 1 Знак Знак2 Знак Знак,Заголовок 1 Знак1 Знак1 Знак,h1 Знак"/>
    <w:basedOn w:val="a0"/>
    <w:link w:val="10"/>
    <w:rsid w:val="00E4430E"/>
    <w:rPr>
      <w:rFonts w:ascii="Arial" w:hAnsi="Arial"/>
      <w:b/>
      <w:sz w:val="28"/>
      <w:szCs w:val="28"/>
      <w:lang w:val="ru-RU" w:eastAsia="ru-RU"/>
    </w:rPr>
  </w:style>
  <w:style w:type="character" w:customStyle="1" w:styleId="phtablecellleft0">
    <w:name w:val="ph_table_cellleft Знак"/>
    <w:link w:val="phtablecellleft"/>
    <w:qFormat/>
    <w:rsid w:val="00E4430E"/>
    <w:rPr>
      <w:rFonts w:ascii="Arial" w:hAnsi="Arial" w:cs="Arial"/>
      <w:bCs/>
      <w:sz w:val="20"/>
      <w:szCs w:val="20"/>
      <w:lang w:val="ru-RU" w:eastAsia="ru-RU"/>
    </w:rPr>
  </w:style>
  <w:style w:type="paragraph" w:customStyle="1" w:styleId="afff7">
    <w:name w:val="Термин"/>
    <w:basedOn w:val="a"/>
    <w:next w:val="a"/>
    <w:link w:val="afff8"/>
    <w:rsid w:val="00323C75"/>
    <w:pPr>
      <w:spacing w:before="0" w:after="0" w:line="240" w:lineRule="auto"/>
    </w:pPr>
    <w:rPr>
      <w:rFonts w:ascii="Tahoma" w:hAnsi="Tahoma"/>
      <w:b/>
      <w:i/>
      <w:sz w:val="20"/>
      <w:szCs w:val="24"/>
      <w:lang w:val="x-none" w:eastAsia="x-none"/>
    </w:rPr>
  </w:style>
  <w:style w:type="character" w:customStyle="1" w:styleId="afff8">
    <w:name w:val="Термин Знак"/>
    <w:link w:val="afff7"/>
    <w:rsid w:val="00323C75"/>
    <w:rPr>
      <w:rFonts w:ascii="Tahoma" w:hAnsi="Tahoma"/>
      <w:b/>
      <w:i/>
      <w:sz w:val="20"/>
      <w:lang w:val="x-none" w:eastAsia="x-none"/>
    </w:rPr>
  </w:style>
  <w:style w:type="character" w:customStyle="1" w:styleId="20">
    <w:name w:val="Заголовок 2 Знак"/>
    <w:aliases w:val="Scroll Heading 2 Знак,HD2 Знак,Indented Heading Знак,H21 Знак,H22 Знак,Indented Heading1 Знак,Indented Heading2 Знак,Indented Heading3 Знак,Indented Heading4 Знак,H23 Знак,H211 Знак,H221 Знак,Indented Heading5 Знак,H24 Знак,H212 Знак"/>
    <w:basedOn w:val="a0"/>
    <w:link w:val="2"/>
    <w:rsid w:val="00C3532F"/>
    <w:rPr>
      <w:rFonts w:ascii="Arial" w:hAnsi="Arial"/>
      <w:b/>
      <w:szCs w:val="20"/>
      <w:lang w:val="ru-RU" w:eastAsia="ru-RU"/>
    </w:rPr>
  </w:style>
  <w:style w:type="numbering" w:customStyle="1" w:styleId="1111111">
    <w:name w:val="1 / 1.1 / 1.1.11"/>
    <w:next w:val="111111"/>
    <w:rsid w:val="00C3532F"/>
  </w:style>
  <w:style w:type="table" w:customStyle="1" w:styleId="ScrollPanel1">
    <w:name w:val="Scroll Panel1"/>
    <w:basedOn w:val="-1"/>
    <w:uiPriority w:val="99"/>
    <w:qFormat/>
    <w:rsid w:val="00C3532F"/>
    <w:pPr>
      <w:jc w:val="center"/>
    </w:pPr>
    <w:rPr>
      <w:color w:val="000000" w:themeColor="text1"/>
      <w:sz w:val="20"/>
      <w:szCs w:val="20"/>
      <w:lang w:val="ru-RU"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113" w:type="dxa"/>
        <w:left w:w="58" w:type="dxa"/>
        <w:bottom w:w="113" w:type="dxa"/>
        <w:right w:w="58" w:type="dxa"/>
      </w:tblCellMar>
    </w:tblPr>
    <w:tcPr>
      <w:shd w:val="clear" w:color="auto" w:fill="FFFFFF" w:themeFill="background1"/>
    </w:tcPr>
    <w:tblStylePr w:type="firstRow">
      <w:pPr>
        <w:keepNext/>
        <w:pageBreakBefore w:val="0"/>
        <w:wordWrap/>
        <w:spacing w:beforeLines="0" w:before="120" w:beforeAutospacing="0" w:afterLines="0" w:after="120" w:afterAutospacing="0" w:line="360" w:lineRule="auto"/>
        <w:ind w:leftChars="0" w:left="0" w:rightChars="0" w:right="0" w:firstLineChars="0" w:firstLine="0"/>
        <w:contextualSpacing w:val="0"/>
        <w:mirrorIndents w:val="0"/>
        <w:jc w:val="center"/>
      </w:pPr>
      <w:rPr>
        <w:rFonts w:ascii="Times New Roman" w:hAnsi="Times New Roman"/>
        <w:b/>
        <w:color w:val="auto"/>
        <w:sz w:val="20"/>
      </w:rPr>
      <w:tblPr>
        <w:tblCellMar>
          <w:top w:w="113" w:type="dxa"/>
          <w:left w:w="108" w:type="dxa"/>
          <w:bottom w:w="113" w:type="dxa"/>
          <w:right w:w="108" w:type="dxa"/>
        </w:tblCellMar>
      </w:tblPr>
      <w:trPr>
        <w:tblHeader/>
      </w:trPr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one" w:sz="0" w:space="0" w:color="auto"/>
          <w:tr2bl w:val="none" w:sz="0" w:space="0" w:color="auto"/>
        </w:tcBorders>
        <w:vAlign w:val="center"/>
      </w:tcPr>
    </w:tblStylePr>
  </w:style>
  <w:style w:type="character" w:customStyle="1" w:styleId="af2">
    <w:name w:val="Текст Знак"/>
    <w:basedOn w:val="a0"/>
    <w:link w:val="af1"/>
    <w:rsid w:val="00C3532F"/>
    <w:rPr>
      <w:rFonts w:ascii="Courier New" w:hAnsi="Courier New" w:cs="Courier New"/>
      <w:szCs w:val="20"/>
      <w:lang w:val="ru-RU" w:eastAsia="ru-RU"/>
    </w:rPr>
  </w:style>
  <w:style w:type="numbering" w:customStyle="1" w:styleId="phadditiontitle10">
    <w:name w:val="ph_additiontitle1"/>
    <w:basedOn w:val="a2"/>
    <w:rsid w:val="00C3532F"/>
  </w:style>
  <w:style w:type="character" w:styleId="afff9">
    <w:name w:val="FollowedHyperlink"/>
    <w:basedOn w:val="a0"/>
    <w:semiHidden/>
    <w:unhideWhenUsed/>
    <w:rsid w:val="00C3532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tliz\AppData\Roaming\Microsoft\&#1064;&#1072;&#1073;&#1083;&#1086;&#1085;&#1099;\&#1043;&#1054;&#1057;&#1058;_2.105_&#1096;&#1072;&#1073;&#1083;&#1086;&#1085;_ARIAL.dotx" TargetMode="Externa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8097C2-AC00-4422-B1EC-CD45EB6C49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ГОСТ_2.105_шаблон_ARIAL.dotx</Template>
  <TotalTime>1</TotalTime>
  <Pages>30</Pages>
  <Words>5080</Words>
  <Characters>28962</Characters>
  <Application>Microsoft Office Word</Application>
  <DocSecurity>0</DocSecurity>
  <Lines>241</Lines>
  <Paragraphs>67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33975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Красько Яна Сергеевна</dc:creator>
  <cp:lastModifiedBy>RePack by Diakov</cp:lastModifiedBy>
  <cp:revision>2</cp:revision>
  <cp:lastPrinted>2017-10-13T10:40:00Z</cp:lastPrinted>
  <dcterms:created xsi:type="dcterms:W3CDTF">2024-06-27T08:41:00Z</dcterms:created>
  <dcterms:modified xsi:type="dcterms:W3CDTF">2024-06-27T08:41:00Z</dcterms:modified>
</cp:coreProperties>
</file>